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D03C4" w:rsidRPr="001E1641" w:rsidRDefault="00DD03C4" w:rsidP="00AC4B0D">
      <w:pPr>
        <w:tabs>
          <w:tab w:val="left" w:pos="7600"/>
        </w:tabs>
        <w:spacing w:beforeLines="50" w:before="120" w:afterLines="50" w:after="120"/>
        <w:jc w:val="both"/>
        <w:rPr>
          <w:rFonts w:ascii="Arial" w:eastAsiaTheme="minorEastAsia" w:hAnsi="Arial" w:cs="Arial"/>
          <w:b/>
          <w:sz w:val="22"/>
          <w:szCs w:val="22"/>
          <w:lang w:val="en-GB" w:eastAsia="zh-CN"/>
        </w:rPr>
      </w:pPr>
      <w:r w:rsidRPr="00DD03C4">
        <w:rPr>
          <w:rFonts w:ascii="Arial" w:eastAsia="MS Mincho" w:hAnsi="Arial" w:cs="Arial"/>
          <w:b/>
          <w:sz w:val="22"/>
          <w:szCs w:val="22"/>
          <w:lang w:val="en-GB"/>
        </w:rPr>
        <w:t>3GPP TSG-RAN WG2 Meeting #12</w:t>
      </w:r>
      <w:r w:rsidR="0075544F">
        <w:rPr>
          <w:rFonts w:ascii="Arial" w:eastAsiaTheme="minorEastAsia" w:hAnsi="Arial" w:cs="Arial" w:hint="eastAsia"/>
          <w:b/>
          <w:sz w:val="22"/>
          <w:szCs w:val="22"/>
          <w:lang w:val="en-GB" w:eastAsia="zh-CN"/>
        </w:rPr>
        <w:t>7</w:t>
      </w:r>
      <w:r w:rsidRPr="00DD03C4">
        <w:rPr>
          <w:rFonts w:ascii="Arial" w:eastAsia="MS Mincho" w:hAnsi="Arial" w:cs="Arial"/>
          <w:b/>
          <w:sz w:val="22"/>
          <w:szCs w:val="22"/>
          <w:lang w:val="en-GB"/>
        </w:rPr>
        <w:t xml:space="preserve">                                                   </w:t>
      </w:r>
      <w:r w:rsidR="007C71AA">
        <w:rPr>
          <w:rFonts w:ascii="Arial" w:eastAsiaTheme="minorEastAsia" w:hAnsi="Arial" w:cs="Arial" w:hint="eastAsia"/>
          <w:b/>
          <w:sz w:val="22"/>
          <w:szCs w:val="22"/>
          <w:lang w:val="en-GB" w:eastAsia="zh-CN"/>
        </w:rPr>
        <w:t xml:space="preserve">             </w:t>
      </w:r>
      <w:r w:rsidR="00E57023">
        <w:rPr>
          <w:rFonts w:ascii="Arial" w:eastAsiaTheme="minorEastAsia" w:hAnsi="Arial" w:cs="Arial" w:hint="eastAsia"/>
          <w:b/>
          <w:sz w:val="22"/>
          <w:szCs w:val="22"/>
          <w:lang w:val="en-GB" w:eastAsia="zh-CN"/>
        </w:rPr>
        <w:t xml:space="preserve">  </w:t>
      </w:r>
      <w:r w:rsidR="0075544F">
        <w:rPr>
          <w:rFonts w:ascii="Arial" w:eastAsiaTheme="minorEastAsia" w:hAnsi="Arial" w:cs="Arial" w:hint="eastAsia"/>
          <w:b/>
          <w:sz w:val="22"/>
          <w:szCs w:val="22"/>
          <w:lang w:val="en-GB" w:eastAsia="zh-CN"/>
        </w:rPr>
        <w:t xml:space="preserve"> </w:t>
      </w:r>
      <w:r w:rsidR="000002B6" w:rsidRPr="000002B6">
        <w:rPr>
          <w:rFonts w:ascii="Arial" w:eastAsia="MS Mincho" w:hAnsi="Arial" w:cs="Arial"/>
          <w:b/>
          <w:sz w:val="22"/>
          <w:szCs w:val="22"/>
          <w:lang w:val="en-GB"/>
        </w:rPr>
        <w:t>R2-2406306</w:t>
      </w:r>
    </w:p>
    <w:p w:rsidR="0075544F" w:rsidRPr="00B27A77" w:rsidRDefault="0075544F" w:rsidP="0075544F">
      <w:pPr>
        <w:pStyle w:val="a4"/>
        <w:rPr>
          <w:sz w:val="22"/>
          <w:szCs w:val="22"/>
        </w:rPr>
      </w:pPr>
      <w:r w:rsidRPr="00B27A77">
        <w:rPr>
          <w:sz w:val="22"/>
          <w:szCs w:val="22"/>
        </w:rPr>
        <w:t>Maastricht, Netherlands, Aug 19</w:t>
      </w:r>
      <w:r w:rsidRPr="00B27A77">
        <w:rPr>
          <w:sz w:val="22"/>
          <w:szCs w:val="22"/>
          <w:vertAlign w:val="superscript"/>
        </w:rPr>
        <w:t>th</w:t>
      </w:r>
      <w:r w:rsidRPr="00B27A77">
        <w:rPr>
          <w:sz w:val="22"/>
          <w:szCs w:val="22"/>
        </w:rPr>
        <w:t xml:space="preserve"> – 23</w:t>
      </w:r>
      <w:r w:rsidRPr="00B27A77">
        <w:rPr>
          <w:sz w:val="22"/>
          <w:szCs w:val="22"/>
          <w:vertAlign w:val="superscript"/>
        </w:rPr>
        <w:t>rd</w:t>
      </w:r>
      <w:r w:rsidRPr="00B27A77">
        <w:rPr>
          <w:sz w:val="22"/>
          <w:szCs w:val="22"/>
        </w:rPr>
        <w:t>, 2024</w:t>
      </w:r>
    </w:p>
    <w:p w:rsidR="00B27A77" w:rsidRDefault="00B27A77" w:rsidP="00AC4B0D">
      <w:pPr>
        <w:tabs>
          <w:tab w:val="left" w:pos="1910"/>
          <w:tab w:val="right" w:pos="9072"/>
        </w:tabs>
        <w:spacing w:beforeLines="50" w:before="120" w:afterLines="50" w:after="120"/>
        <w:ind w:left="1800" w:hanging="1800"/>
        <w:jc w:val="both"/>
        <w:rPr>
          <w:rFonts w:ascii="Arial" w:eastAsia="宋体" w:hAnsi="Arial" w:cs="Arial"/>
          <w:b/>
          <w:sz w:val="22"/>
          <w:szCs w:val="22"/>
          <w:lang w:val="en-GB" w:eastAsia="zh-CN"/>
        </w:rPr>
      </w:pPr>
    </w:p>
    <w:p w:rsidR="00327C4B" w:rsidRPr="000914C9" w:rsidRDefault="00327C4B" w:rsidP="00AC4B0D">
      <w:pPr>
        <w:tabs>
          <w:tab w:val="left" w:pos="1910"/>
          <w:tab w:val="right" w:pos="9072"/>
        </w:tabs>
        <w:spacing w:beforeLines="50" w:before="120" w:afterLines="50" w:after="120"/>
        <w:ind w:left="1800" w:hanging="1800"/>
        <w:jc w:val="both"/>
        <w:rPr>
          <w:rFonts w:ascii="Arial" w:eastAsia="宋体" w:hAnsi="Arial" w:cs="Arial"/>
          <w:b/>
          <w:sz w:val="22"/>
          <w:szCs w:val="22"/>
          <w:lang w:eastAsia="zh-CN"/>
        </w:rPr>
      </w:pPr>
      <w:r w:rsidRPr="000914C9">
        <w:rPr>
          <w:rFonts w:ascii="Arial" w:eastAsia="MS Mincho" w:hAnsi="Arial" w:cs="Arial"/>
          <w:b/>
          <w:sz w:val="22"/>
          <w:szCs w:val="22"/>
        </w:rPr>
        <w:t>Source:</w:t>
      </w:r>
      <w:r w:rsidRPr="000914C9">
        <w:rPr>
          <w:rFonts w:ascii="Arial" w:eastAsia="宋体" w:hAnsi="Arial" w:cs="Arial"/>
          <w:b/>
          <w:sz w:val="22"/>
          <w:szCs w:val="22"/>
          <w:lang w:eastAsia="zh-CN"/>
        </w:rPr>
        <w:t xml:space="preserve">              CATT </w:t>
      </w:r>
    </w:p>
    <w:p w:rsidR="00327C4B" w:rsidRPr="000914C9" w:rsidRDefault="00327C4B" w:rsidP="00AC4B0D">
      <w:pPr>
        <w:tabs>
          <w:tab w:val="left" w:pos="1800"/>
          <w:tab w:val="right" w:pos="9072"/>
        </w:tabs>
        <w:spacing w:beforeLines="50" w:before="120" w:afterLines="50" w:after="120"/>
        <w:ind w:left="866" w:hangingChars="392" w:hanging="866"/>
        <w:jc w:val="both"/>
        <w:rPr>
          <w:rFonts w:ascii="Arial" w:eastAsia="宋体" w:hAnsi="Arial" w:cs="Arial"/>
          <w:b/>
          <w:sz w:val="22"/>
          <w:szCs w:val="22"/>
          <w:lang w:eastAsia="zh-CN"/>
        </w:rPr>
      </w:pPr>
      <w:r w:rsidRPr="000914C9">
        <w:rPr>
          <w:rFonts w:ascii="Arial" w:eastAsia="MS Mincho" w:hAnsi="Arial" w:cs="Arial"/>
          <w:b/>
          <w:sz w:val="22"/>
          <w:szCs w:val="22"/>
        </w:rPr>
        <w:t>Title:</w:t>
      </w:r>
      <w:bookmarkStart w:id="0" w:name="Title"/>
      <w:bookmarkEnd w:id="0"/>
      <w:r w:rsidRPr="000914C9">
        <w:rPr>
          <w:rFonts w:ascii="Arial" w:eastAsia="MS Mincho" w:hAnsi="Arial" w:cs="Arial"/>
          <w:b/>
          <w:sz w:val="22"/>
          <w:szCs w:val="22"/>
        </w:rPr>
        <w:tab/>
      </w:r>
      <w:r w:rsidRPr="000914C9">
        <w:rPr>
          <w:rFonts w:ascii="Arial" w:eastAsia="宋体" w:hAnsi="Arial" w:cs="Arial"/>
          <w:b/>
          <w:sz w:val="22"/>
          <w:szCs w:val="22"/>
          <w:lang w:eastAsia="zh-CN"/>
        </w:rPr>
        <w:t xml:space="preserve">             </w:t>
      </w:r>
      <w:r w:rsidR="00F25CD2" w:rsidRPr="00F25CD2">
        <w:rPr>
          <w:rFonts w:ascii="Arial" w:eastAsia="宋体" w:hAnsi="Arial" w:cs="Arial"/>
          <w:b/>
          <w:sz w:val="22"/>
          <w:szCs w:val="22"/>
          <w:lang w:eastAsia="zh-CN"/>
        </w:rPr>
        <w:t>Measurement Event Evaluation</w:t>
      </w:r>
    </w:p>
    <w:p w:rsidR="00327C4B" w:rsidRPr="000914C9" w:rsidRDefault="00327C4B" w:rsidP="00AC4B0D">
      <w:pPr>
        <w:tabs>
          <w:tab w:val="left" w:pos="1690"/>
          <w:tab w:val="right" w:pos="9072"/>
        </w:tabs>
        <w:spacing w:beforeLines="50" w:before="120" w:afterLines="50" w:after="120"/>
        <w:jc w:val="both"/>
        <w:rPr>
          <w:rFonts w:ascii="Arial" w:eastAsia="宋体" w:hAnsi="Arial" w:cs="Arial"/>
          <w:b/>
          <w:sz w:val="22"/>
          <w:szCs w:val="22"/>
          <w:lang w:eastAsia="zh-CN"/>
        </w:rPr>
      </w:pPr>
      <w:r w:rsidRPr="000914C9">
        <w:rPr>
          <w:rFonts w:ascii="Arial" w:eastAsia="MS Mincho" w:hAnsi="Arial" w:cs="Arial"/>
          <w:b/>
          <w:sz w:val="22"/>
          <w:szCs w:val="22"/>
        </w:rPr>
        <w:t>Agenda Item:</w:t>
      </w:r>
      <w:bookmarkStart w:id="1" w:name="Source"/>
      <w:bookmarkEnd w:id="1"/>
      <w:r w:rsidRPr="000914C9">
        <w:rPr>
          <w:rFonts w:ascii="Arial" w:eastAsia="MS Mincho" w:hAnsi="Arial" w:cs="Arial"/>
          <w:b/>
          <w:sz w:val="22"/>
          <w:szCs w:val="22"/>
        </w:rPr>
        <w:tab/>
      </w:r>
      <w:r w:rsidRPr="000914C9">
        <w:rPr>
          <w:rFonts w:ascii="Arial" w:eastAsia="宋体" w:hAnsi="Arial" w:cs="Arial"/>
          <w:b/>
          <w:sz w:val="22"/>
          <w:szCs w:val="22"/>
          <w:lang w:eastAsia="zh-CN"/>
        </w:rPr>
        <w:t>8.6.3</w:t>
      </w:r>
    </w:p>
    <w:p w:rsidR="00327C4B" w:rsidRPr="000914C9" w:rsidRDefault="00327C4B" w:rsidP="00AC4B0D">
      <w:pPr>
        <w:tabs>
          <w:tab w:val="left" w:pos="1690"/>
          <w:tab w:val="center" w:pos="4536"/>
          <w:tab w:val="right" w:pos="9072"/>
        </w:tabs>
        <w:spacing w:beforeLines="50" w:before="120" w:afterLines="50" w:after="120"/>
        <w:jc w:val="both"/>
        <w:rPr>
          <w:rFonts w:ascii="Arial" w:eastAsia="宋体" w:hAnsi="Arial" w:cs="Arial"/>
          <w:b/>
          <w:lang w:eastAsia="zh-CN"/>
        </w:rPr>
      </w:pPr>
      <w:r w:rsidRPr="000914C9">
        <w:rPr>
          <w:rFonts w:ascii="Arial" w:eastAsia="MS Mincho" w:hAnsi="Arial" w:cs="Arial"/>
          <w:b/>
          <w:sz w:val="22"/>
          <w:szCs w:val="22"/>
        </w:rPr>
        <w:t>Document for:</w:t>
      </w:r>
      <w:r w:rsidRPr="000914C9">
        <w:rPr>
          <w:rFonts w:ascii="Arial" w:eastAsia="MS Mincho" w:hAnsi="Arial" w:cs="Arial"/>
          <w:b/>
          <w:sz w:val="22"/>
          <w:szCs w:val="22"/>
        </w:rPr>
        <w:tab/>
      </w:r>
      <w:bookmarkStart w:id="2" w:name="DocumentFor"/>
      <w:bookmarkEnd w:id="2"/>
      <w:r w:rsidRPr="000914C9">
        <w:rPr>
          <w:rFonts w:ascii="Arial" w:eastAsia="MS Mincho" w:hAnsi="Arial" w:cs="Arial"/>
          <w:b/>
          <w:sz w:val="22"/>
          <w:szCs w:val="22"/>
        </w:rPr>
        <w:t>Discussio</w:t>
      </w:r>
      <w:r w:rsidRPr="000914C9">
        <w:rPr>
          <w:rFonts w:ascii="Arial" w:eastAsia="宋体" w:hAnsi="Arial" w:cs="Arial"/>
          <w:b/>
          <w:sz w:val="22"/>
          <w:szCs w:val="22"/>
          <w:lang w:eastAsia="zh-CN"/>
        </w:rPr>
        <w:t>n and Decision</w:t>
      </w:r>
    </w:p>
    <w:p w:rsidR="003B3CA9" w:rsidRPr="000914C9" w:rsidRDefault="003B3CA9" w:rsidP="00AC4B0D">
      <w:pPr>
        <w:pBdr>
          <w:bottom w:val="single" w:sz="4" w:space="1" w:color="auto"/>
        </w:pBdr>
        <w:tabs>
          <w:tab w:val="left" w:pos="2552"/>
        </w:tabs>
        <w:spacing w:beforeLines="50" w:before="120" w:after="50"/>
        <w:jc w:val="both"/>
        <w:rPr>
          <w:rFonts w:ascii="Arial" w:hAnsi="Arial" w:cs="Arial"/>
        </w:rPr>
      </w:pPr>
    </w:p>
    <w:p w:rsidR="003B3CA9" w:rsidRPr="00537506" w:rsidRDefault="00A11500" w:rsidP="00537506">
      <w:pPr>
        <w:pStyle w:val="1"/>
        <w:tabs>
          <w:tab w:val="clear" w:pos="567"/>
          <w:tab w:val="num" w:pos="432"/>
        </w:tabs>
        <w:spacing w:beforeLines="50" w:before="120" w:after="50"/>
        <w:ind w:left="432" w:hanging="432"/>
        <w:jc w:val="both"/>
        <w:rPr>
          <w:sz w:val="20"/>
          <w:szCs w:val="20"/>
        </w:rPr>
      </w:pPr>
      <w:r w:rsidRPr="00537506">
        <w:rPr>
          <w:sz w:val="20"/>
          <w:szCs w:val="20"/>
        </w:rPr>
        <w:t>Introduction</w:t>
      </w:r>
    </w:p>
    <w:p w:rsidR="005D50C8" w:rsidRPr="00537506" w:rsidRDefault="002D6A62" w:rsidP="00537506">
      <w:pPr>
        <w:pStyle w:val="a0"/>
        <w:spacing w:beforeLines="100" w:before="240" w:afterLines="50"/>
        <w:rPr>
          <w:rFonts w:ascii="Arial" w:eastAsiaTheme="minorEastAsia" w:hAnsi="Arial" w:cs="Arial"/>
          <w:szCs w:val="20"/>
          <w:lang w:eastAsia="zh-CN"/>
        </w:rPr>
      </w:pPr>
      <w:r w:rsidRPr="00537506">
        <w:rPr>
          <w:rFonts w:ascii="Arial" w:eastAsiaTheme="minorEastAsia" w:hAnsi="Arial" w:cs="Arial"/>
          <w:szCs w:val="20"/>
          <w:lang w:eastAsia="zh-CN"/>
        </w:rPr>
        <w:t>In this contribution</w:t>
      </w:r>
      <w:r w:rsidR="005D50C8" w:rsidRPr="00537506">
        <w:rPr>
          <w:rFonts w:ascii="Arial" w:eastAsiaTheme="minorEastAsia" w:hAnsi="Arial" w:cs="Arial"/>
          <w:szCs w:val="20"/>
          <w:lang w:eastAsia="zh-CN"/>
        </w:rPr>
        <w:t xml:space="preserve">, </w:t>
      </w:r>
      <w:r w:rsidRPr="00537506">
        <w:rPr>
          <w:rFonts w:ascii="Arial" w:eastAsiaTheme="minorEastAsia" w:hAnsi="Arial" w:cs="Arial"/>
          <w:szCs w:val="20"/>
          <w:lang w:eastAsia="zh-CN"/>
        </w:rPr>
        <w:t xml:space="preserve">we </w:t>
      </w:r>
      <w:r w:rsidR="00100431" w:rsidRPr="00537506">
        <w:rPr>
          <w:rFonts w:ascii="Arial" w:eastAsiaTheme="minorEastAsia" w:hAnsi="Arial" w:cs="Arial"/>
          <w:szCs w:val="20"/>
          <w:lang w:eastAsia="zh-CN"/>
        </w:rPr>
        <w:t>further discuss</w:t>
      </w:r>
      <w:r w:rsidR="00242E1C" w:rsidRPr="00537506">
        <w:rPr>
          <w:rFonts w:ascii="Arial" w:eastAsiaTheme="minorEastAsia" w:hAnsi="Arial" w:cs="Arial"/>
          <w:szCs w:val="20"/>
          <w:lang w:eastAsia="zh-CN"/>
        </w:rPr>
        <w:t xml:space="preserve"> </w:t>
      </w:r>
      <w:r w:rsidR="005D50C8" w:rsidRPr="00537506">
        <w:rPr>
          <w:rFonts w:ascii="Arial" w:eastAsiaTheme="minorEastAsia" w:hAnsi="Arial" w:cs="Arial"/>
          <w:szCs w:val="20"/>
          <w:lang w:eastAsia="zh-CN"/>
        </w:rPr>
        <w:t>the</w:t>
      </w:r>
      <w:r w:rsidR="00242E1C" w:rsidRPr="00537506">
        <w:rPr>
          <w:rFonts w:ascii="Arial" w:eastAsiaTheme="minorEastAsia" w:hAnsi="Arial" w:cs="Arial"/>
          <w:szCs w:val="20"/>
          <w:lang w:eastAsia="zh-CN"/>
        </w:rPr>
        <w:t xml:space="preserve"> open issues on</w:t>
      </w:r>
      <w:r w:rsidR="005D50C8" w:rsidRPr="00537506">
        <w:rPr>
          <w:rFonts w:ascii="Arial" w:eastAsiaTheme="minorEastAsia" w:hAnsi="Arial" w:cs="Arial"/>
          <w:szCs w:val="20"/>
          <w:lang w:eastAsia="zh-CN"/>
        </w:rPr>
        <w:t xml:space="preserve"> event </w:t>
      </w:r>
      <w:r w:rsidR="00242E1C" w:rsidRPr="00537506">
        <w:rPr>
          <w:rFonts w:ascii="Arial" w:eastAsiaTheme="minorEastAsia" w:hAnsi="Arial" w:cs="Arial"/>
          <w:szCs w:val="20"/>
          <w:lang w:eastAsia="zh-CN"/>
        </w:rPr>
        <w:t>evaluation</w:t>
      </w:r>
      <w:r w:rsidR="005D50C8" w:rsidRPr="00537506">
        <w:rPr>
          <w:rFonts w:ascii="Arial" w:eastAsiaTheme="minorEastAsia" w:hAnsi="Arial" w:cs="Arial"/>
          <w:szCs w:val="20"/>
          <w:lang w:eastAsia="zh-CN"/>
        </w:rPr>
        <w:t>.</w:t>
      </w:r>
    </w:p>
    <w:p w:rsidR="005D50C8" w:rsidRPr="00537506" w:rsidRDefault="005D50C8" w:rsidP="00537506">
      <w:pPr>
        <w:pStyle w:val="a0"/>
        <w:spacing w:beforeLines="100" w:before="240" w:afterLines="50"/>
        <w:rPr>
          <w:rFonts w:ascii="Arial" w:eastAsiaTheme="minorEastAsia" w:hAnsi="Arial" w:cs="Arial"/>
          <w:szCs w:val="20"/>
          <w:lang w:eastAsia="zh-CN"/>
        </w:rPr>
      </w:pPr>
      <w:r w:rsidRPr="00537506">
        <w:rPr>
          <w:rFonts w:ascii="Arial" w:eastAsiaTheme="minorEastAsia" w:hAnsi="Arial" w:cs="Arial"/>
          <w:szCs w:val="20"/>
          <w:lang w:eastAsia="zh-CN"/>
        </w:rPr>
        <w:t>The contribution is organized as the following. In section 2, we discuss the following aspects,</w:t>
      </w:r>
    </w:p>
    <w:p w:rsidR="005D50C8" w:rsidRPr="00537506" w:rsidRDefault="009A5CDA" w:rsidP="00537506">
      <w:pPr>
        <w:pStyle w:val="a0"/>
        <w:numPr>
          <w:ilvl w:val="0"/>
          <w:numId w:val="6"/>
        </w:numPr>
        <w:spacing w:beforeLines="100" w:before="240" w:afterLines="50"/>
        <w:rPr>
          <w:rFonts w:ascii="Arial" w:eastAsiaTheme="minorEastAsia" w:hAnsi="Arial" w:cs="Arial"/>
          <w:szCs w:val="20"/>
          <w:lang w:val="en-GB" w:eastAsia="zh-CN"/>
        </w:rPr>
      </w:pPr>
      <w:r w:rsidRPr="00537506">
        <w:rPr>
          <w:rFonts w:ascii="Arial" w:eastAsiaTheme="minorEastAsia" w:hAnsi="Arial" w:cs="Arial"/>
          <w:szCs w:val="20"/>
          <w:lang w:val="en-GB" w:eastAsia="zh-CN"/>
        </w:rPr>
        <w:t xml:space="preserve">Event </w:t>
      </w:r>
      <w:r w:rsidR="009F3E33" w:rsidRPr="00537506">
        <w:rPr>
          <w:rFonts w:ascii="Arial" w:eastAsiaTheme="minorEastAsia" w:hAnsi="Arial" w:cs="Arial"/>
          <w:szCs w:val="20"/>
          <w:lang w:val="en-GB" w:eastAsia="zh-CN"/>
        </w:rPr>
        <w:t>definition</w:t>
      </w:r>
    </w:p>
    <w:p w:rsidR="00296C5B" w:rsidRPr="00537506" w:rsidRDefault="00296C5B" w:rsidP="00537506">
      <w:pPr>
        <w:pStyle w:val="a0"/>
        <w:numPr>
          <w:ilvl w:val="0"/>
          <w:numId w:val="6"/>
        </w:numPr>
        <w:spacing w:beforeLines="100" w:before="240" w:afterLines="50"/>
        <w:rPr>
          <w:rFonts w:ascii="Arial" w:eastAsiaTheme="minorEastAsia" w:hAnsi="Arial" w:cs="Arial"/>
          <w:szCs w:val="20"/>
          <w:lang w:val="en-GB" w:eastAsia="zh-CN"/>
        </w:rPr>
      </w:pPr>
      <w:r w:rsidRPr="00537506">
        <w:rPr>
          <w:rFonts w:ascii="Arial" w:eastAsiaTheme="minorEastAsia" w:hAnsi="Arial" w:cs="Arial"/>
          <w:szCs w:val="20"/>
          <w:lang w:val="en-GB" w:eastAsia="zh-CN"/>
        </w:rPr>
        <w:t>Beams for event evaluation</w:t>
      </w:r>
    </w:p>
    <w:p w:rsidR="00296C5B" w:rsidRPr="00537506" w:rsidRDefault="00296C5B" w:rsidP="00537506">
      <w:pPr>
        <w:pStyle w:val="a0"/>
        <w:numPr>
          <w:ilvl w:val="0"/>
          <w:numId w:val="6"/>
        </w:numPr>
        <w:spacing w:beforeLines="100" w:before="240" w:afterLines="50"/>
        <w:rPr>
          <w:rFonts w:ascii="Arial" w:eastAsiaTheme="minorEastAsia" w:hAnsi="Arial" w:cs="Arial"/>
          <w:szCs w:val="20"/>
          <w:lang w:val="en-GB" w:eastAsia="zh-CN"/>
        </w:rPr>
      </w:pPr>
      <w:r w:rsidRPr="00537506">
        <w:rPr>
          <w:rFonts w:ascii="Arial" w:eastAsiaTheme="minorEastAsia" w:hAnsi="Arial" w:cs="Arial"/>
          <w:szCs w:val="20"/>
          <w:lang w:val="en-GB" w:eastAsia="zh-CN"/>
        </w:rPr>
        <w:t>Node to generate the event configuration</w:t>
      </w:r>
    </w:p>
    <w:p w:rsidR="00CE19CF" w:rsidRPr="00537506" w:rsidRDefault="003A7B20" w:rsidP="00537506">
      <w:pPr>
        <w:pStyle w:val="a0"/>
        <w:numPr>
          <w:ilvl w:val="0"/>
          <w:numId w:val="6"/>
        </w:numPr>
        <w:spacing w:beforeLines="100" w:before="240" w:afterLines="50"/>
        <w:rPr>
          <w:rFonts w:ascii="Arial" w:eastAsiaTheme="minorEastAsia" w:hAnsi="Arial" w:cs="Arial"/>
          <w:szCs w:val="20"/>
          <w:lang w:val="en-GB" w:eastAsia="zh-CN"/>
        </w:rPr>
      </w:pPr>
      <w:r w:rsidRPr="00537506">
        <w:rPr>
          <w:rFonts w:ascii="Arial" w:eastAsiaTheme="minorEastAsia" w:hAnsi="Arial" w:cs="Arial"/>
          <w:szCs w:val="20"/>
          <w:lang w:val="en-GB" w:eastAsia="zh-CN"/>
        </w:rPr>
        <w:t xml:space="preserve">Configuration </w:t>
      </w:r>
      <w:r w:rsidR="00EC0DE3" w:rsidRPr="00537506">
        <w:rPr>
          <w:rFonts w:ascii="Arial" w:eastAsiaTheme="minorEastAsia" w:hAnsi="Arial" w:cs="Arial"/>
          <w:szCs w:val="20"/>
          <w:lang w:val="en-GB" w:eastAsia="zh-CN"/>
        </w:rPr>
        <w:t xml:space="preserve">signalling </w:t>
      </w:r>
      <w:r w:rsidRPr="00537506">
        <w:rPr>
          <w:rFonts w:ascii="Arial" w:eastAsiaTheme="minorEastAsia" w:hAnsi="Arial" w:cs="Arial"/>
          <w:szCs w:val="20"/>
          <w:lang w:val="en-GB" w:eastAsia="zh-CN"/>
        </w:rPr>
        <w:t>aspects</w:t>
      </w:r>
    </w:p>
    <w:p w:rsidR="00193368" w:rsidRPr="00537506" w:rsidRDefault="00193368" w:rsidP="00537506">
      <w:pPr>
        <w:pStyle w:val="a0"/>
        <w:numPr>
          <w:ilvl w:val="0"/>
          <w:numId w:val="6"/>
        </w:numPr>
        <w:spacing w:beforeLines="100" w:before="240" w:afterLines="50"/>
        <w:rPr>
          <w:rFonts w:ascii="Arial" w:eastAsiaTheme="minorEastAsia" w:hAnsi="Arial" w:cs="Arial"/>
          <w:szCs w:val="20"/>
          <w:lang w:val="en-GB" w:eastAsia="zh-CN"/>
        </w:rPr>
      </w:pPr>
      <w:r w:rsidRPr="00537506">
        <w:rPr>
          <w:rFonts w:ascii="Arial" w:eastAsiaTheme="minorEastAsia" w:hAnsi="Arial" w:cs="Arial"/>
          <w:szCs w:val="20"/>
          <w:lang w:val="en-GB" w:eastAsia="zh-CN"/>
        </w:rPr>
        <w:t xml:space="preserve">Which layer to perform the </w:t>
      </w:r>
      <w:r w:rsidR="007E2508" w:rsidRPr="00537506">
        <w:rPr>
          <w:rFonts w:ascii="Arial" w:eastAsiaTheme="minorEastAsia" w:hAnsi="Arial" w:cs="Arial"/>
          <w:szCs w:val="20"/>
          <w:lang w:val="en-GB" w:eastAsia="zh-CN"/>
        </w:rPr>
        <w:t>event</w:t>
      </w:r>
      <w:r w:rsidRPr="00537506">
        <w:rPr>
          <w:rFonts w:ascii="Arial" w:eastAsiaTheme="minorEastAsia" w:hAnsi="Arial" w:cs="Arial"/>
          <w:szCs w:val="20"/>
          <w:lang w:val="en-GB" w:eastAsia="zh-CN"/>
        </w:rPr>
        <w:t xml:space="preserve"> evaluation</w:t>
      </w:r>
    </w:p>
    <w:p w:rsidR="005D50C8" w:rsidRPr="00537506" w:rsidRDefault="005D50C8" w:rsidP="00537506">
      <w:pPr>
        <w:pStyle w:val="a0"/>
        <w:spacing w:beforeLines="100" w:before="240" w:afterLines="50"/>
        <w:rPr>
          <w:rFonts w:ascii="Arial" w:eastAsiaTheme="minorEastAsia" w:hAnsi="Arial" w:cs="Arial"/>
          <w:szCs w:val="20"/>
          <w:lang w:eastAsia="zh-CN"/>
        </w:rPr>
      </w:pPr>
      <w:r w:rsidRPr="00537506">
        <w:rPr>
          <w:rFonts w:ascii="Arial" w:eastAsiaTheme="minorEastAsia" w:hAnsi="Arial" w:cs="Arial"/>
          <w:szCs w:val="20"/>
          <w:lang w:eastAsia="zh-CN"/>
        </w:rPr>
        <w:t xml:space="preserve">Our proposals are summarized in Section 3. </w:t>
      </w:r>
    </w:p>
    <w:p w:rsidR="003B3CA9" w:rsidRPr="00537506" w:rsidRDefault="00A11500" w:rsidP="00537506">
      <w:pPr>
        <w:pStyle w:val="1"/>
        <w:keepLines/>
        <w:pBdr>
          <w:top w:val="single" w:sz="12" w:space="3" w:color="auto"/>
        </w:pBdr>
        <w:spacing w:beforeLines="100" w:before="240" w:after="50"/>
        <w:ind w:left="425" w:hanging="425"/>
        <w:jc w:val="both"/>
        <w:rPr>
          <w:sz w:val="20"/>
          <w:szCs w:val="20"/>
        </w:rPr>
      </w:pPr>
      <w:r w:rsidRPr="00537506">
        <w:rPr>
          <w:sz w:val="20"/>
          <w:szCs w:val="20"/>
        </w:rPr>
        <w:t>Discussion</w:t>
      </w:r>
    </w:p>
    <w:p w:rsidR="00CC1721" w:rsidRPr="00537506" w:rsidRDefault="00713F5E" w:rsidP="00537506">
      <w:pPr>
        <w:pStyle w:val="20"/>
        <w:spacing w:beforeLines="100" w:after="50"/>
        <w:ind w:left="567"/>
        <w:jc w:val="both"/>
        <w:rPr>
          <w:rFonts w:eastAsiaTheme="minorEastAsia"/>
          <w:szCs w:val="20"/>
          <w:lang w:val="en-GB"/>
        </w:rPr>
      </w:pPr>
      <w:r w:rsidRPr="00537506">
        <w:rPr>
          <w:rFonts w:eastAsiaTheme="minorEastAsia"/>
          <w:szCs w:val="20"/>
          <w:lang w:val="en-GB"/>
        </w:rPr>
        <w:t xml:space="preserve">Event </w:t>
      </w:r>
      <w:r w:rsidR="00C55911" w:rsidRPr="00537506">
        <w:rPr>
          <w:rFonts w:eastAsiaTheme="minorEastAsia"/>
          <w:szCs w:val="20"/>
          <w:lang w:val="en-GB"/>
        </w:rPr>
        <w:t>definition</w:t>
      </w:r>
    </w:p>
    <w:p w:rsidR="00D24699" w:rsidRPr="00537506" w:rsidRDefault="00D9460B" w:rsidP="00537506">
      <w:pPr>
        <w:pStyle w:val="a0"/>
        <w:spacing w:before="50"/>
        <w:rPr>
          <w:rFonts w:ascii="Arial" w:eastAsiaTheme="minorEastAsia" w:hAnsi="Arial" w:cs="Arial"/>
          <w:szCs w:val="20"/>
          <w:lang w:eastAsia="zh-CN"/>
        </w:rPr>
      </w:pPr>
      <w:r w:rsidRPr="00537506">
        <w:rPr>
          <w:rFonts w:ascii="Arial" w:eastAsiaTheme="minorEastAsia" w:hAnsi="Arial" w:cs="Arial"/>
          <w:szCs w:val="20"/>
          <w:lang w:val="en-GB" w:eastAsia="zh-CN"/>
        </w:rPr>
        <w:t xml:space="preserve">Last meeting it was agreed to support Event LTM2, LTM3, LTM4, LTM5 but </w:t>
      </w:r>
      <w:r w:rsidR="004A7792" w:rsidRPr="00537506">
        <w:rPr>
          <w:rFonts w:ascii="Arial" w:eastAsiaTheme="minorEastAsia" w:hAnsi="Arial" w:cs="Arial"/>
          <w:szCs w:val="20"/>
          <w:lang w:val="en-GB" w:eastAsia="zh-CN"/>
        </w:rPr>
        <w:t xml:space="preserve">whether to </w:t>
      </w:r>
      <w:r w:rsidRPr="00537506">
        <w:rPr>
          <w:rFonts w:ascii="Arial" w:eastAsiaTheme="minorEastAsia" w:hAnsi="Arial" w:cs="Arial"/>
          <w:szCs w:val="20"/>
          <w:lang w:val="en-GB" w:eastAsia="zh-CN"/>
        </w:rPr>
        <w:t>support event LTM1 is kept FFS.</w:t>
      </w:r>
      <w:r w:rsidR="004A7792" w:rsidRPr="00537506">
        <w:rPr>
          <w:rFonts w:ascii="Arial" w:eastAsiaTheme="minorEastAsia" w:hAnsi="Arial" w:cs="Arial"/>
          <w:i/>
          <w:szCs w:val="20"/>
          <w:lang w:eastAsia="zh-CN"/>
        </w:rPr>
        <w:t xml:space="preserve"> </w:t>
      </w:r>
      <w:r w:rsidRPr="00537506">
        <w:rPr>
          <w:rFonts w:ascii="Arial" w:eastAsiaTheme="minorEastAsia" w:hAnsi="Arial" w:cs="Arial"/>
          <w:szCs w:val="20"/>
          <w:lang w:eastAsia="zh-CN"/>
        </w:rPr>
        <w:t xml:space="preserve">For event LTM 1(i.e., </w:t>
      </w:r>
      <w:r w:rsidR="00F9717D" w:rsidRPr="00537506">
        <w:rPr>
          <w:rFonts w:ascii="Arial" w:eastAsiaTheme="minorEastAsia" w:hAnsi="Arial" w:cs="Arial"/>
          <w:szCs w:val="20"/>
          <w:lang w:eastAsia="zh-CN"/>
        </w:rPr>
        <w:t>Beam of serving cell becomes better than absolute threshold</w:t>
      </w:r>
      <w:r w:rsidRPr="00537506">
        <w:rPr>
          <w:rFonts w:ascii="Arial" w:eastAsiaTheme="minorEastAsia" w:hAnsi="Arial" w:cs="Arial"/>
          <w:szCs w:val="20"/>
          <w:lang w:eastAsia="zh-CN"/>
        </w:rPr>
        <w:t>),</w:t>
      </w:r>
      <w:r w:rsidR="005F4BEC" w:rsidRPr="00537506">
        <w:rPr>
          <w:rFonts w:ascii="Arial" w:eastAsiaTheme="minorEastAsia" w:hAnsi="Arial" w:cs="Arial"/>
          <w:szCs w:val="20"/>
          <w:lang w:eastAsia="zh-CN"/>
        </w:rPr>
        <w:t xml:space="preserve"> </w:t>
      </w:r>
      <w:r w:rsidR="00083DE8" w:rsidRPr="00537506">
        <w:rPr>
          <w:rFonts w:ascii="Arial" w:eastAsiaTheme="minorEastAsia" w:hAnsi="Arial" w:cs="Arial"/>
          <w:szCs w:val="20"/>
          <w:lang w:eastAsia="zh-CN"/>
        </w:rPr>
        <w:t>the motivation to support it is</w:t>
      </w:r>
      <w:r w:rsidR="00601262" w:rsidRPr="00537506">
        <w:rPr>
          <w:rFonts w:ascii="Arial" w:eastAsiaTheme="minorEastAsia" w:hAnsi="Arial" w:cs="Arial"/>
          <w:szCs w:val="20"/>
          <w:lang w:eastAsia="zh-CN"/>
        </w:rPr>
        <w:t xml:space="preserve"> </w:t>
      </w:r>
      <w:r w:rsidR="003D688E" w:rsidRPr="00537506">
        <w:rPr>
          <w:rFonts w:ascii="Arial" w:eastAsiaTheme="minorEastAsia" w:hAnsi="Arial" w:cs="Arial"/>
          <w:szCs w:val="20"/>
          <w:lang w:eastAsia="zh-CN"/>
        </w:rPr>
        <w:t xml:space="preserve">not clear </w:t>
      </w:r>
      <w:r w:rsidR="00083DE8" w:rsidRPr="00537506">
        <w:rPr>
          <w:rFonts w:ascii="Arial" w:eastAsiaTheme="minorEastAsia" w:hAnsi="Arial" w:cs="Arial"/>
          <w:szCs w:val="20"/>
          <w:lang w:eastAsia="zh-CN"/>
        </w:rPr>
        <w:t>as it seems irrelevant to</w:t>
      </w:r>
      <w:r w:rsidR="00D24699" w:rsidRPr="00537506">
        <w:rPr>
          <w:rFonts w:ascii="Arial" w:eastAsiaTheme="minorEastAsia" w:hAnsi="Arial" w:cs="Arial"/>
          <w:szCs w:val="20"/>
          <w:lang w:eastAsia="zh-CN"/>
        </w:rPr>
        <w:t xml:space="preserve"> the agreed LTM purposes of </w:t>
      </w:r>
      <w:r w:rsidR="00083DE8" w:rsidRPr="00537506">
        <w:rPr>
          <w:rFonts w:ascii="Arial" w:eastAsiaTheme="minorEastAsia" w:hAnsi="Arial" w:cs="Arial"/>
          <w:szCs w:val="20"/>
          <w:lang w:eastAsia="zh-CN"/>
        </w:rPr>
        <w:t>Event triggered L1 measurement</w:t>
      </w:r>
      <w:r w:rsidR="00D24699" w:rsidRPr="00537506">
        <w:rPr>
          <w:rFonts w:ascii="Arial" w:eastAsiaTheme="minorEastAsia" w:hAnsi="Arial" w:cs="Arial"/>
          <w:szCs w:val="20"/>
          <w:lang w:eastAsia="zh-CN"/>
        </w:rPr>
        <w:t>:</w:t>
      </w:r>
    </w:p>
    <w:p w:rsidR="00D24699" w:rsidRPr="00537506" w:rsidRDefault="00D24699" w:rsidP="00537506">
      <w:pPr>
        <w:pStyle w:val="a0"/>
        <w:spacing w:before="50"/>
        <w:rPr>
          <w:rFonts w:ascii="Arial" w:eastAsiaTheme="minorEastAsia" w:hAnsi="Arial" w:cs="Arial"/>
          <w:szCs w:val="20"/>
          <w:lang w:eastAsia="zh-CN"/>
        </w:rPr>
      </w:pPr>
      <w:r w:rsidRPr="00537506">
        <w:rPr>
          <w:rFonts w:ascii="Arial" w:eastAsiaTheme="minorEastAsia" w:hAnsi="Arial" w:cs="Arial"/>
          <w:szCs w:val="20"/>
          <w:lang w:eastAsia="zh-CN"/>
        </w:rPr>
        <w:tab/>
        <w:t>- Select the candidate beam/cell to trigger early synchronization.</w:t>
      </w:r>
    </w:p>
    <w:p w:rsidR="00083DE8" w:rsidRPr="00537506" w:rsidRDefault="00D24699" w:rsidP="00537506">
      <w:pPr>
        <w:pStyle w:val="a0"/>
        <w:spacing w:before="50"/>
        <w:rPr>
          <w:rFonts w:ascii="Arial" w:eastAsiaTheme="minorEastAsia" w:hAnsi="Arial" w:cs="Arial"/>
          <w:szCs w:val="20"/>
          <w:lang w:eastAsia="zh-CN"/>
        </w:rPr>
      </w:pPr>
      <w:r w:rsidRPr="00537506">
        <w:rPr>
          <w:rFonts w:ascii="Arial" w:eastAsiaTheme="minorEastAsia" w:hAnsi="Arial" w:cs="Arial"/>
          <w:szCs w:val="20"/>
          <w:lang w:eastAsia="zh-CN"/>
        </w:rPr>
        <w:t xml:space="preserve"> </w:t>
      </w:r>
      <w:r w:rsidRPr="00537506">
        <w:rPr>
          <w:rFonts w:ascii="Arial" w:eastAsiaTheme="minorEastAsia" w:hAnsi="Arial" w:cs="Arial"/>
          <w:szCs w:val="20"/>
          <w:lang w:eastAsia="zh-CN"/>
        </w:rPr>
        <w:tab/>
        <w:t>- Select the target beam/cell and trigger LTM cell switch procedure.</w:t>
      </w:r>
    </w:p>
    <w:p w:rsidR="003D688E" w:rsidRPr="00537506" w:rsidRDefault="003D688E" w:rsidP="00537506">
      <w:pPr>
        <w:pStyle w:val="a0"/>
        <w:spacing w:before="50"/>
        <w:rPr>
          <w:rFonts w:ascii="Arial" w:eastAsiaTheme="minorEastAsia" w:hAnsi="Arial" w:cs="Arial"/>
          <w:i/>
          <w:szCs w:val="20"/>
          <w:lang w:eastAsia="zh-CN"/>
        </w:rPr>
      </w:pPr>
      <w:r w:rsidRPr="00537506">
        <w:rPr>
          <w:rFonts w:ascii="Arial" w:eastAsiaTheme="minorEastAsia" w:hAnsi="Arial" w:cs="Arial"/>
          <w:szCs w:val="20"/>
          <w:lang w:eastAsia="zh-CN"/>
        </w:rPr>
        <w:t xml:space="preserve">So </w:t>
      </w:r>
      <w:r w:rsidR="00AF48C1" w:rsidRPr="00537506">
        <w:rPr>
          <w:rFonts w:ascii="Arial" w:eastAsiaTheme="minorEastAsia" w:hAnsi="Arial" w:cs="Arial"/>
          <w:szCs w:val="20"/>
          <w:lang w:eastAsia="zh-CN"/>
        </w:rPr>
        <w:t>it is</w:t>
      </w:r>
      <w:r w:rsidRPr="00537506">
        <w:rPr>
          <w:rFonts w:ascii="Arial" w:eastAsiaTheme="minorEastAsia" w:hAnsi="Arial" w:cs="Arial"/>
          <w:szCs w:val="20"/>
          <w:lang w:eastAsia="zh-CN"/>
        </w:rPr>
        <w:t xml:space="preserve"> p</w:t>
      </w:r>
      <w:r w:rsidR="00AF48C1" w:rsidRPr="00537506">
        <w:rPr>
          <w:rFonts w:ascii="Arial" w:eastAsiaTheme="minorEastAsia" w:hAnsi="Arial" w:cs="Arial"/>
          <w:szCs w:val="20"/>
          <w:lang w:eastAsia="zh-CN"/>
        </w:rPr>
        <w:t>r</w:t>
      </w:r>
      <w:r w:rsidRPr="00537506">
        <w:rPr>
          <w:rFonts w:ascii="Arial" w:eastAsiaTheme="minorEastAsia" w:hAnsi="Arial" w:cs="Arial"/>
          <w:szCs w:val="20"/>
          <w:lang w:eastAsia="zh-CN"/>
        </w:rPr>
        <w:t>efer</w:t>
      </w:r>
      <w:r w:rsidR="00AF48C1" w:rsidRPr="00537506">
        <w:rPr>
          <w:rFonts w:ascii="Arial" w:eastAsiaTheme="minorEastAsia" w:hAnsi="Arial" w:cs="Arial"/>
          <w:szCs w:val="20"/>
          <w:lang w:eastAsia="zh-CN"/>
        </w:rPr>
        <w:t>red</w:t>
      </w:r>
      <w:r w:rsidRPr="00537506">
        <w:rPr>
          <w:rFonts w:ascii="Arial" w:eastAsiaTheme="minorEastAsia" w:hAnsi="Arial" w:cs="Arial"/>
          <w:szCs w:val="20"/>
          <w:lang w:eastAsia="zh-CN"/>
        </w:rPr>
        <w:t xml:space="preserve"> to not support </w:t>
      </w:r>
      <w:r w:rsidR="00431A4C" w:rsidRPr="00537506">
        <w:rPr>
          <w:rFonts w:ascii="Arial" w:eastAsiaTheme="minorEastAsia" w:hAnsi="Arial" w:cs="Arial"/>
          <w:szCs w:val="20"/>
          <w:lang w:eastAsia="zh-CN"/>
        </w:rPr>
        <w:t>it</w:t>
      </w:r>
      <w:r w:rsidRPr="00537506">
        <w:rPr>
          <w:rFonts w:ascii="Arial" w:eastAsiaTheme="minorEastAsia" w:hAnsi="Arial" w:cs="Arial"/>
          <w:szCs w:val="20"/>
          <w:lang w:eastAsia="zh-CN"/>
        </w:rPr>
        <w:t>.</w:t>
      </w:r>
    </w:p>
    <w:p w:rsidR="00D2774A" w:rsidRPr="00537506" w:rsidRDefault="00D2774A" w:rsidP="00537506">
      <w:pPr>
        <w:pStyle w:val="Comments"/>
        <w:spacing w:beforeLines="100" w:before="240" w:after="50"/>
        <w:jc w:val="both"/>
        <w:rPr>
          <w:rFonts w:eastAsiaTheme="minorEastAsia" w:cs="Arial"/>
          <w:b/>
          <w:i w:val="0"/>
          <w:noProof w:val="0"/>
          <w:sz w:val="20"/>
          <w:szCs w:val="20"/>
          <w:lang w:eastAsia="zh-CN"/>
        </w:rPr>
      </w:pPr>
      <w:r w:rsidRPr="00537506">
        <w:rPr>
          <w:rFonts w:eastAsiaTheme="minorEastAsia" w:cs="Arial"/>
          <w:b/>
          <w:i w:val="0"/>
          <w:noProof w:val="0"/>
          <w:sz w:val="20"/>
          <w:szCs w:val="20"/>
          <w:lang w:eastAsia="zh-CN"/>
        </w:rPr>
        <w:t xml:space="preserve">Proposal </w:t>
      </w:r>
      <w:r w:rsidR="00BB514E" w:rsidRPr="00537506">
        <w:rPr>
          <w:rFonts w:eastAsiaTheme="minorEastAsia" w:cs="Arial"/>
          <w:b/>
          <w:i w:val="0"/>
          <w:noProof w:val="0"/>
          <w:sz w:val="20"/>
          <w:szCs w:val="20"/>
          <w:lang w:eastAsia="zh-CN"/>
        </w:rPr>
        <w:t>1</w:t>
      </w:r>
      <w:r w:rsidRPr="00537506">
        <w:rPr>
          <w:rFonts w:eastAsiaTheme="minorEastAsia" w:cs="Arial"/>
          <w:b/>
          <w:i w:val="0"/>
          <w:noProof w:val="0"/>
          <w:sz w:val="20"/>
          <w:szCs w:val="20"/>
          <w:lang w:eastAsia="zh-CN"/>
        </w:rPr>
        <w:t>: Event LTM1 (i.e., Beam of serving cell becomes better than absolute threshold) is not supported.</w:t>
      </w:r>
    </w:p>
    <w:p w:rsidR="00D2774A" w:rsidRPr="00537506" w:rsidRDefault="00D2774A" w:rsidP="00537506">
      <w:pPr>
        <w:pStyle w:val="a0"/>
        <w:spacing w:beforeLines="100" w:before="240" w:afterLines="50"/>
        <w:rPr>
          <w:rFonts w:ascii="Arial" w:eastAsiaTheme="minorEastAsia" w:hAnsi="Arial" w:cs="Arial"/>
          <w:szCs w:val="20"/>
          <w:lang w:eastAsia="zh-CN"/>
        </w:rPr>
      </w:pPr>
    </w:p>
    <w:p w:rsidR="00D2774A" w:rsidRPr="00537506" w:rsidRDefault="00D2774A" w:rsidP="00537506">
      <w:pPr>
        <w:pStyle w:val="20"/>
        <w:spacing w:beforeLines="100" w:after="50"/>
        <w:ind w:left="567"/>
        <w:jc w:val="both"/>
        <w:rPr>
          <w:rFonts w:eastAsiaTheme="minorEastAsia"/>
          <w:szCs w:val="20"/>
          <w:lang w:val="en-GB"/>
        </w:rPr>
      </w:pPr>
      <w:r w:rsidRPr="00537506">
        <w:rPr>
          <w:rFonts w:eastAsiaTheme="minorEastAsia"/>
          <w:szCs w:val="20"/>
          <w:lang w:val="en-GB"/>
        </w:rPr>
        <w:t>Beams for event evaluation</w:t>
      </w:r>
    </w:p>
    <w:p w:rsidR="00D2774A" w:rsidRPr="00537506" w:rsidRDefault="00344644" w:rsidP="00537506">
      <w:pPr>
        <w:spacing w:beforeLines="100" w:before="240" w:after="50"/>
        <w:jc w:val="both"/>
        <w:rPr>
          <w:rFonts w:ascii="Arial" w:eastAsiaTheme="minorEastAsia" w:hAnsi="Arial" w:cs="Arial"/>
          <w:b/>
          <w:szCs w:val="20"/>
          <w:u w:val="single"/>
          <w:lang w:eastAsia="zh-CN"/>
        </w:rPr>
      </w:pPr>
      <w:r w:rsidRPr="00537506">
        <w:rPr>
          <w:rFonts w:ascii="Arial" w:eastAsiaTheme="minorEastAsia" w:hAnsi="Arial" w:cs="Arial"/>
          <w:b/>
          <w:szCs w:val="20"/>
          <w:u w:val="single"/>
          <w:lang w:eastAsia="zh-CN"/>
        </w:rPr>
        <w:t>B</w:t>
      </w:r>
      <w:r w:rsidRPr="00537506">
        <w:rPr>
          <w:rFonts w:ascii="Arial" w:hAnsi="Arial" w:cs="Arial"/>
          <w:b/>
          <w:szCs w:val="20"/>
          <w:u w:val="single"/>
        </w:rPr>
        <w:t>eam</w:t>
      </w:r>
      <w:r w:rsidR="00D2774A" w:rsidRPr="00537506">
        <w:rPr>
          <w:rFonts w:ascii="Arial" w:hAnsi="Arial" w:cs="Arial"/>
          <w:b/>
          <w:szCs w:val="20"/>
          <w:u w:val="single"/>
        </w:rPr>
        <w:t xml:space="preserve"> of the serving cell used for event </w:t>
      </w:r>
      <w:r w:rsidR="00383BA9" w:rsidRPr="00537506">
        <w:rPr>
          <w:rFonts w:ascii="Arial" w:hAnsi="Arial" w:cs="Arial"/>
          <w:b/>
          <w:szCs w:val="20"/>
          <w:u w:val="single"/>
        </w:rPr>
        <w:t>evaluation</w:t>
      </w:r>
    </w:p>
    <w:p w:rsidR="00943FD4" w:rsidRPr="00537506" w:rsidRDefault="00943FD4" w:rsidP="00537506">
      <w:pPr>
        <w:pStyle w:val="Comments"/>
        <w:spacing w:beforeLines="100" w:before="240" w:after="50"/>
        <w:jc w:val="both"/>
        <w:rPr>
          <w:rFonts w:eastAsiaTheme="minorEastAsia" w:cs="Arial"/>
          <w:i w:val="0"/>
          <w:sz w:val="20"/>
          <w:szCs w:val="20"/>
          <w:lang w:eastAsia="zh-CN"/>
        </w:rPr>
      </w:pPr>
      <w:r w:rsidRPr="00537506">
        <w:rPr>
          <w:rFonts w:eastAsiaTheme="minorEastAsia" w:cs="Arial"/>
          <w:i w:val="0"/>
          <w:sz w:val="20"/>
          <w:szCs w:val="20"/>
          <w:lang w:eastAsia="zh-CN"/>
        </w:rPr>
        <w:t xml:space="preserve">For the </w:t>
      </w:r>
      <w:r w:rsidR="00083DE8" w:rsidRPr="00537506">
        <w:rPr>
          <w:rFonts w:eastAsiaTheme="minorEastAsia" w:cs="Arial"/>
          <w:i w:val="0"/>
          <w:sz w:val="20"/>
          <w:szCs w:val="20"/>
          <w:lang w:eastAsia="zh-CN"/>
        </w:rPr>
        <w:t xml:space="preserve">agreed </w:t>
      </w:r>
      <w:r w:rsidRPr="00537506">
        <w:rPr>
          <w:rFonts w:eastAsiaTheme="minorEastAsia" w:cs="Arial"/>
          <w:i w:val="0"/>
          <w:sz w:val="20"/>
          <w:szCs w:val="20"/>
          <w:lang w:eastAsia="zh-CN"/>
        </w:rPr>
        <w:t>event LTM2,</w:t>
      </w:r>
      <w:r w:rsidR="00083DE8" w:rsidRPr="00537506">
        <w:rPr>
          <w:rFonts w:eastAsiaTheme="minorEastAsia" w:cs="Arial"/>
          <w:i w:val="0"/>
          <w:sz w:val="20"/>
          <w:szCs w:val="20"/>
          <w:lang w:eastAsia="zh-CN"/>
        </w:rPr>
        <w:t>LTM3,</w:t>
      </w:r>
      <w:r w:rsidRPr="00537506">
        <w:rPr>
          <w:rFonts w:eastAsiaTheme="minorEastAsia" w:cs="Arial"/>
          <w:i w:val="0"/>
          <w:sz w:val="20"/>
          <w:szCs w:val="20"/>
          <w:lang w:eastAsia="zh-CN"/>
        </w:rPr>
        <w:t>LTM5,</w:t>
      </w:r>
      <w:r w:rsidR="0002703A" w:rsidRPr="00537506">
        <w:rPr>
          <w:rFonts w:eastAsiaTheme="minorEastAsia" w:cs="Arial"/>
          <w:i w:val="0"/>
          <w:sz w:val="20"/>
          <w:szCs w:val="20"/>
          <w:lang w:eastAsia="zh-CN"/>
        </w:rPr>
        <w:t xml:space="preserve"> </w:t>
      </w:r>
      <w:r w:rsidRPr="00537506">
        <w:rPr>
          <w:rFonts w:eastAsiaTheme="minorEastAsia" w:cs="Arial"/>
          <w:i w:val="0"/>
          <w:sz w:val="20"/>
          <w:szCs w:val="20"/>
          <w:lang w:eastAsia="zh-CN"/>
        </w:rPr>
        <w:t>beam of serving cell are involved in the event evaluation.</w:t>
      </w:r>
      <w:r w:rsidR="0002703A" w:rsidRPr="00537506">
        <w:rPr>
          <w:rFonts w:eastAsiaTheme="minorEastAsia" w:cs="Arial"/>
          <w:i w:val="0"/>
          <w:sz w:val="20"/>
          <w:szCs w:val="20"/>
          <w:lang w:eastAsia="zh-CN"/>
        </w:rPr>
        <w:t xml:space="preserve"> A further issue is which beam of the serving cell is used for evaluation.This issue was discussed l</w:t>
      </w:r>
      <w:r w:rsidRPr="00537506">
        <w:rPr>
          <w:rFonts w:eastAsiaTheme="minorEastAsia" w:cs="Arial"/>
          <w:i w:val="0"/>
          <w:sz w:val="20"/>
          <w:szCs w:val="20"/>
          <w:lang w:eastAsia="zh-CN"/>
        </w:rPr>
        <w:t xml:space="preserve">ast meeting </w:t>
      </w:r>
      <w:r w:rsidR="0002703A" w:rsidRPr="00537506">
        <w:rPr>
          <w:rFonts w:eastAsiaTheme="minorEastAsia" w:cs="Arial"/>
          <w:i w:val="0"/>
          <w:sz w:val="20"/>
          <w:szCs w:val="20"/>
          <w:lang w:eastAsia="zh-CN"/>
        </w:rPr>
        <w:t xml:space="preserve">and </w:t>
      </w:r>
      <w:r w:rsidRPr="00537506">
        <w:rPr>
          <w:rFonts w:eastAsiaTheme="minorEastAsia" w:cs="Arial"/>
          <w:i w:val="0"/>
          <w:sz w:val="20"/>
          <w:szCs w:val="20"/>
          <w:lang w:eastAsia="zh-CN"/>
        </w:rPr>
        <w:t>companies</w:t>
      </w:r>
      <w:r w:rsidR="0002703A" w:rsidRPr="00537506">
        <w:rPr>
          <w:rFonts w:eastAsiaTheme="minorEastAsia" w:cs="Arial"/>
          <w:i w:val="0"/>
          <w:sz w:val="20"/>
          <w:szCs w:val="20"/>
          <w:lang w:eastAsia="zh-CN"/>
        </w:rPr>
        <w:t xml:space="preserve">’ </w:t>
      </w:r>
      <w:r w:rsidRPr="00537506">
        <w:rPr>
          <w:rFonts w:eastAsiaTheme="minorEastAsia" w:cs="Arial"/>
          <w:i w:val="0"/>
          <w:sz w:val="20"/>
          <w:szCs w:val="20"/>
          <w:lang w:eastAsia="zh-CN"/>
        </w:rPr>
        <w:t xml:space="preserve">views </w:t>
      </w:r>
      <w:r w:rsidR="0002703A" w:rsidRPr="00537506">
        <w:rPr>
          <w:rFonts w:eastAsiaTheme="minorEastAsia" w:cs="Arial"/>
          <w:i w:val="0"/>
          <w:sz w:val="20"/>
          <w:szCs w:val="20"/>
          <w:lang w:eastAsia="zh-CN"/>
        </w:rPr>
        <w:t>are splitted</w:t>
      </w:r>
      <w:r w:rsidR="00727492" w:rsidRPr="00537506">
        <w:rPr>
          <w:rFonts w:eastAsiaTheme="minorEastAsia" w:cs="Arial"/>
          <w:i w:val="0"/>
          <w:sz w:val="20"/>
          <w:szCs w:val="20"/>
          <w:lang w:eastAsia="zh-CN"/>
        </w:rPr>
        <w:t>.</w:t>
      </w:r>
      <w:r w:rsidR="0002703A" w:rsidRPr="00537506">
        <w:rPr>
          <w:rFonts w:eastAsiaTheme="minorEastAsia" w:cs="Arial"/>
          <w:i w:val="0"/>
          <w:sz w:val="20"/>
          <w:szCs w:val="20"/>
          <w:lang w:eastAsia="zh-CN"/>
        </w:rPr>
        <w:t xml:space="preserve"> T</w:t>
      </w:r>
      <w:r w:rsidR="00A479CD" w:rsidRPr="00537506">
        <w:rPr>
          <w:rFonts w:eastAsiaTheme="minorEastAsia" w:cs="Arial"/>
          <w:i w:val="0"/>
          <w:sz w:val="20"/>
          <w:szCs w:val="20"/>
          <w:lang w:eastAsia="zh-CN"/>
        </w:rPr>
        <w:t>he options</w:t>
      </w:r>
      <w:r w:rsidR="0002703A" w:rsidRPr="00537506">
        <w:rPr>
          <w:rFonts w:eastAsiaTheme="minorEastAsia" w:cs="Arial"/>
          <w:i w:val="0"/>
          <w:sz w:val="20"/>
          <w:szCs w:val="20"/>
          <w:lang w:eastAsia="zh-CN"/>
        </w:rPr>
        <w:t xml:space="preserve"> on the table</w:t>
      </w:r>
      <w:r w:rsidR="00A479CD" w:rsidRPr="00537506">
        <w:rPr>
          <w:rFonts w:eastAsiaTheme="minorEastAsia" w:cs="Arial"/>
          <w:i w:val="0"/>
          <w:sz w:val="20"/>
          <w:szCs w:val="20"/>
          <w:lang w:eastAsia="zh-CN"/>
        </w:rPr>
        <w:t xml:space="preserve"> are as follows,</w:t>
      </w:r>
    </w:p>
    <w:p w:rsidR="00727492" w:rsidRPr="00537506" w:rsidRDefault="00727492" w:rsidP="00537506">
      <w:pPr>
        <w:pStyle w:val="Comments"/>
        <w:numPr>
          <w:ilvl w:val="0"/>
          <w:numId w:val="19"/>
        </w:numPr>
        <w:spacing w:beforeLines="100" w:before="240" w:after="50"/>
        <w:jc w:val="both"/>
        <w:rPr>
          <w:rFonts w:eastAsiaTheme="minorEastAsia" w:cs="Arial"/>
          <w:i w:val="0"/>
          <w:sz w:val="20"/>
          <w:szCs w:val="20"/>
          <w:lang w:eastAsia="zh-CN"/>
        </w:rPr>
      </w:pPr>
      <w:r w:rsidRPr="00537506">
        <w:rPr>
          <w:rFonts w:eastAsiaTheme="minorEastAsia" w:cs="Arial"/>
          <w:i w:val="0"/>
          <w:sz w:val="20"/>
          <w:szCs w:val="20"/>
          <w:lang w:eastAsia="zh-CN"/>
        </w:rPr>
        <w:t>Option 1:</w:t>
      </w:r>
      <w:r w:rsidR="00877B13" w:rsidRPr="00537506">
        <w:rPr>
          <w:rFonts w:eastAsiaTheme="minorEastAsia" w:cs="Arial"/>
          <w:i w:val="0"/>
          <w:sz w:val="20"/>
          <w:szCs w:val="20"/>
          <w:lang w:eastAsia="zh-CN"/>
        </w:rPr>
        <w:t xml:space="preserve">current </w:t>
      </w:r>
      <w:r w:rsidR="00E018CB" w:rsidRPr="00537506">
        <w:rPr>
          <w:rFonts w:eastAsiaTheme="minorEastAsia" w:cs="Arial"/>
          <w:i w:val="0"/>
          <w:sz w:val="20"/>
          <w:szCs w:val="20"/>
          <w:lang w:eastAsia="zh-CN"/>
        </w:rPr>
        <w:t xml:space="preserve">active </w:t>
      </w:r>
      <w:r w:rsidR="00877B13" w:rsidRPr="00537506">
        <w:rPr>
          <w:rFonts w:eastAsiaTheme="minorEastAsia" w:cs="Arial"/>
          <w:i w:val="0"/>
          <w:sz w:val="20"/>
          <w:szCs w:val="20"/>
          <w:lang w:eastAsia="zh-CN"/>
        </w:rPr>
        <w:t>beam of serving cell</w:t>
      </w:r>
    </w:p>
    <w:p w:rsidR="00727492" w:rsidRPr="00537506" w:rsidRDefault="00727492" w:rsidP="00537506">
      <w:pPr>
        <w:pStyle w:val="Comments"/>
        <w:numPr>
          <w:ilvl w:val="0"/>
          <w:numId w:val="19"/>
        </w:numPr>
        <w:spacing w:beforeLines="100" w:before="240" w:after="50"/>
        <w:jc w:val="both"/>
        <w:rPr>
          <w:rFonts w:eastAsiaTheme="minorEastAsia" w:cs="Arial"/>
          <w:i w:val="0"/>
          <w:sz w:val="20"/>
          <w:szCs w:val="20"/>
          <w:lang w:eastAsia="zh-CN"/>
        </w:rPr>
      </w:pPr>
      <w:r w:rsidRPr="00537506">
        <w:rPr>
          <w:rFonts w:eastAsiaTheme="minorEastAsia" w:cs="Arial"/>
          <w:i w:val="0"/>
          <w:sz w:val="20"/>
          <w:szCs w:val="20"/>
          <w:lang w:eastAsia="zh-CN"/>
        </w:rPr>
        <w:lastRenderedPageBreak/>
        <w:t>Option 2:</w:t>
      </w:r>
      <w:r w:rsidR="00877B13" w:rsidRPr="00537506">
        <w:rPr>
          <w:rFonts w:eastAsiaTheme="minorEastAsia" w:cs="Arial"/>
          <w:i w:val="0"/>
          <w:sz w:val="20"/>
          <w:szCs w:val="20"/>
          <w:lang w:eastAsia="zh-CN"/>
        </w:rPr>
        <w:t>best beam of serving cell</w:t>
      </w:r>
    </w:p>
    <w:p w:rsidR="000054DE" w:rsidRPr="00537506" w:rsidRDefault="000054DE" w:rsidP="00537506">
      <w:pPr>
        <w:pStyle w:val="Comments"/>
        <w:spacing w:beforeLines="100" w:before="240" w:after="50"/>
        <w:jc w:val="both"/>
        <w:rPr>
          <w:rFonts w:eastAsiaTheme="minorEastAsia" w:cs="Arial"/>
          <w:i w:val="0"/>
          <w:sz w:val="20"/>
          <w:szCs w:val="20"/>
          <w:lang w:eastAsia="zh-CN"/>
        </w:rPr>
      </w:pPr>
      <w:r w:rsidRPr="00537506">
        <w:rPr>
          <w:rFonts w:eastAsiaTheme="minorEastAsia" w:cs="Arial"/>
          <w:i w:val="0"/>
          <w:sz w:val="20"/>
          <w:szCs w:val="20"/>
          <w:lang w:eastAsia="zh-CN"/>
        </w:rPr>
        <w:t>Even though RAN1 has agreed to used the current beam of serving cell for R19 MIMO,</w:t>
      </w:r>
      <w:r w:rsidR="00E018CB" w:rsidRPr="00537506">
        <w:rPr>
          <w:rFonts w:eastAsiaTheme="minorEastAsia" w:cs="Arial"/>
          <w:i w:val="0"/>
          <w:sz w:val="20"/>
          <w:szCs w:val="20"/>
          <w:lang w:eastAsia="zh-CN"/>
        </w:rPr>
        <w:t xml:space="preserve">it is not suitable to simply reused </w:t>
      </w:r>
      <w:r w:rsidRPr="00537506">
        <w:rPr>
          <w:rFonts w:eastAsiaTheme="minorEastAsia" w:cs="Arial"/>
          <w:i w:val="0"/>
          <w:sz w:val="20"/>
          <w:szCs w:val="20"/>
          <w:lang w:eastAsia="zh-CN"/>
        </w:rPr>
        <w:t>the same principle in LTM. The purpose of event triggering in R19 LTM is for cell switch whereas that in R19 MIMO is for beam switching.</w:t>
      </w:r>
    </w:p>
    <w:p w:rsidR="00D2774A" w:rsidRPr="00537506" w:rsidRDefault="00022D26" w:rsidP="00537506">
      <w:pPr>
        <w:pStyle w:val="Comments"/>
        <w:spacing w:beforeLines="100" w:before="240" w:after="50"/>
        <w:jc w:val="both"/>
        <w:rPr>
          <w:rFonts w:eastAsiaTheme="minorEastAsia" w:cs="Arial"/>
          <w:b/>
          <w:i w:val="0"/>
          <w:noProof w:val="0"/>
          <w:color w:val="FF0000"/>
          <w:sz w:val="20"/>
          <w:szCs w:val="20"/>
          <w:lang w:eastAsia="zh-CN"/>
        </w:rPr>
      </w:pPr>
      <w:r w:rsidRPr="00537506">
        <w:rPr>
          <w:rFonts w:eastAsiaTheme="minorEastAsia" w:cs="Arial"/>
          <w:i w:val="0"/>
          <w:sz w:val="20"/>
          <w:szCs w:val="20"/>
          <w:lang w:eastAsia="zh-CN"/>
        </w:rPr>
        <w:t xml:space="preserve">For beam management, the intention of the event is to </w:t>
      </w:r>
      <w:r w:rsidR="00BB10DE" w:rsidRPr="00537506">
        <w:rPr>
          <w:rFonts w:eastAsiaTheme="minorEastAsia" w:cs="Arial"/>
          <w:i w:val="0"/>
          <w:sz w:val="20"/>
          <w:szCs w:val="20"/>
          <w:lang w:eastAsia="zh-CN"/>
        </w:rPr>
        <w:t>select</w:t>
      </w:r>
      <w:r w:rsidRPr="00537506">
        <w:rPr>
          <w:rFonts w:eastAsiaTheme="minorEastAsia" w:cs="Arial"/>
          <w:i w:val="0"/>
          <w:sz w:val="20"/>
          <w:szCs w:val="20"/>
          <w:lang w:eastAsia="zh-CN"/>
        </w:rPr>
        <w:t xml:space="preserve"> a better beam </w:t>
      </w:r>
      <w:r w:rsidR="00BB10DE" w:rsidRPr="00537506">
        <w:rPr>
          <w:rFonts w:eastAsiaTheme="minorEastAsia" w:cs="Arial"/>
          <w:i w:val="0"/>
          <w:sz w:val="20"/>
          <w:szCs w:val="20"/>
          <w:lang w:eastAsia="zh-CN"/>
        </w:rPr>
        <w:t>than</w:t>
      </w:r>
      <w:r w:rsidRPr="00537506">
        <w:rPr>
          <w:rFonts w:eastAsiaTheme="minorEastAsia" w:cs="Arial"/>
          <w:i w:val="0"/>
          <w:sz w:val="20"/>
          <w:szCs w:val="20"/>
          <w:lang w:eastAsia="zh-CN"/>
        </w:rPr>
        <w:t xml:space="preserve"> the current active beam, so </w:t>
      </w:r>
      <w:r w:rsidR="00BB10DE" w:rsidRPr="00537506">
        <w:rPr>
          <w:rFonts w:eastAsiaTheme="minorEastAsia" w:cs="Arial"/>
          <w:i w:val="0"/>
          <w:sz w:val="20"/>
          <w:szCs w:val="20"/>
          <w:lang w:eastAsia="zh-CN"/>
        </w:rPr>
        <w:t>taking</w:t>
      </w:r>
      <w:r w:rsidRPr="00537506">
        <w:rPr>
          <w:rFonts w:eastAsiaTheme="minorEastAsia" w:cs="Arial"/>
          <w:i w:val="0"/>
          <w:sz w:val="20"/>
          <w:szCs w:val="20"/>
          <w:lang w:eastAsia="zh-CN"/>
        </w:rPr>
        <w:t xml:space="preserve"> the current active beam as the serving beam is logical. But different from beam management, the event </w:t>
      </w:r>
      <w:r w:rsidR="00BB10DE" w:rsidRPr="00537506">
        <w:rPr>
          <w:rFonts w:eastAsiaTheme="minorEastAsia" w:cs="Arial"/>
          <w:i w:val="0"/>
          <w:sz w:val="20"/>
          <w:szCs w:val="20"/>
          <w:lang w:eastAsia="zh-CN"/>
        </w:rPr>
        <w:t xml:space="preserve">evaluation </w:t>
      </w:r>
      <w:r w:rsidRPr="00537506">
        <w:rPr>
          <w:rFonts w:eastAsiaTheme="minorEastAsia" w:cs="Arial"/>
          <w:i w:val="0"/>
          <w:sz w:val="20"/>
          <w:szCs w:val="20"/>
          <w:lang w:eastAsia="zh-CN"/>
        </w:rPr>
        <w:t>for LTM is to dertermine one better cell</w:t>
      </w:r>
      <w:r w:rsidR="00BB10DE" w:rsidRPr="00537506">
        <w:rPr>
          <w:rFonts w:eastAsiaTheme="minorEastAsia" w:cs="Arial"/>
          <w:i w:val="0"/>
          <w:sz w:val="20"/>
          <w:szCs w:val="20"/>
          <w:lang w:eastAsia="zh-CN"/>
        </w:rPr>
        <w:t>.So</w:t>
      </w:r>
      <w:r w:rsidRPr="00537506">
        <w:rPr>
          <w:rFonts w:eastAsiaTheme="minorEastAsia" w:cs="Arial"/>
          <w:i w:val="0"/>
          <w:sz w:val="20"/>
          <w:szCs w:val="20"/>
          <w:lang w:eastAsia="zh-CN"/>
        </w:rPr>
        <w:t xml:space="preserve"> </w:t>
      </w:r>
      <w:r w:rsidR="00D2774A" w:rsidRPr="00537506">
        <w:rPr>
          <w:rFonts w:eastAsiaTheme="minorEastAsia" w:cs="Arial"/>
          <w:i w:val="0"/>
          <w:sz w:val="20"/>
          <w:szCs w:val="20"/>
          <w:lang w:eastAsia="zh-CN"/>
        </w:rPr>
        <w:t>the best beam</w:t>
      </w:r>
      <w:r w:rsidR="000054DE" w:rsidRPr="00537506">
        <w:rPr>
          <w:rFonts w:eastAsiaTheme="minorEastAsia" w:cs="Arial"/>
          <w:i w:val="0"/>
          <w:sz w:val="20"/>
          <w:szCs w:val="20"/>
          <w:lang w:eastAsia="zh-CN"/>
        </w:rPr>
        <w:t xml:space="preserve"> of serving cell</w:t>
      </w:r>
      <w:r w:rsidR="00D2774A" w:rsidRPr="00537506">
        <w:rPr>
          <w:rFonts w:eastAsiaTheme="minorEastAsia" w:cs="Arial"/>
          <w:i w:val="0"/>
          <w:sz w:val="20"/>
          <w:szCs w:val="20"/>
          <w:lang w:eastAsia="zh-CN"/>
        </w:rPr>
        <w:t xml:space="preserve"> </w:t>
      </w:r>
      <w:r w:rsidR="009C1C9E" w:rsidRPr="00537506">
        <w:rPr>
          <w:rFonts w:eastAsiaTheme="minorEastAsia" w:cs="Arial"/>
          <w:i w:val="0"/>
          <w:sz w:val="20"/>
          <w:szCs w:val="20"/>
          <w:lang w:eastAsia="zh-CN"/>
        </w:rPr>
        <w:t>should be used</w:t>
      </w:r>
      <w:r w:rsidR="00D2774A" w:rsidRPr="00537506">
        <w:rPr>
          <w:rFonts w:eastAsiaTheme="minorEastAsia" w:cs="Arial"/>
          <w:i w:val="0"/>
          <w:sz w:val="20"/>
          <w:szCs w:val="20"/>
          <w:lang w:eastAsia="zh-CN"/>
        </w:rPr>
        <w:t xml:space="preserve"> </w:t>
      </w:r>
      <w:r w:rsidRPr="00537506">
        <w:rPr>
          <w:rFonts w:eastAsiaTheme="minorEastAsia" w:cs="Arial"/>
          <w:i w:val="0"/>
          <w:sz w:val="20"/>
          <w:szCs w:val="20"/>
          <w:lang w:eastAsia="zh-CN"/>
        </w:rPr>
        <w:t xml:space="preserve">for </w:t>
      </w:r>
      <w:r w:rsidR="00D2774A" w:rsidRPr="00537506">
        <w:rPr>
          <w:rFonts w:eastAsiaTheme="minorEastAsia" w:cs="Arial"/>
          <w:i w:val="0"/>
          <w:sz w:val="20"/>
          <w:szCs w:val="20"/>
          <w:lang w:eastAsia="zh-CN"/>
        </w:rPr>
        <w:t>the event evaluation</w:t>
      </w:r>
      <w:r w:rsidR="000054DE" w:rsidRPr="00537506">
        <w:rPr>
          <w:rFonts w:eastAsiaTheme="minorEastAsia" w:cs="Arial"/>
          <w:i w:val="0"/>
          <w:sz w:val="20"/>
          <w:szCs w:val="20"/>
          <w:lang w:eastAsia="zh-CN"/>
        </w:rPr>
        <w:t xml:space="preserve"> in LTM</w:t>
      </w:r>
      <w:r w:rsidR="00D2774A" w:rsidRPr="00537506">
        <w:rPr>
          <w:rFonts w:eastAsiaTheme="minorEastAsia" w:cs="Arial"/>
          <w:i w:val="0"/>
          <w:sz w:val="20"/>
          <w:szCs w:val="20"/>
          <w:lang w:eastAsia="zh-CN"/>
        </w:rPr>
        <w:t xml:space="preserve">. </w:t>
      </w:r>
      <w:r w:rsidR="009C1C9E" w:rsidRPr="00537506">
        <w:rPr>
          <w:rFonts w:eastAsiaTheme="minorEastAsia" w:cs="Arial"/>
          <w:i w:val="0"/>
          <w:sz w:val="20"/>
          <w:szCs w:val="20"/>
          <w:lang w:eastAsia="zh-CN"/>
        </w:rPr>
        <w:t>Because i</w:t>
      </w:r>
      <w:r w:rsidR="00D2774A" w:rsidRPr="00537506">
        <w:rPr>
          <w:rFonts w:eastAsiaTheme="minorEastAsia" w:cs="Arial"/>
          <w:i w:val="0"/>
          <w:sz w:val="20"/>
          <w:szCs w:val="20"/>
          <w:lang w:eastAsia="zh-CN"/>
        </w:rPr>
        <w:t xml:space="preserve">f </w:t>
      </w:r>
      <w:r w:rsidRPr="00537506">
        <w:rPr>
          <w:rFonts w:eastAsiaTheme="minorEastAsia" w:cs="Arial"/>
          <w:i w:val="0"/>
          <w:sz w:val="20"/>
          <w:szCs w:val="20"/>
          <w:lang w:eastAsia="zh-CN"/>
        </w:rPr>
        <w:t>even the current serving</w:t>
      </w:r>
      <w:r w:rsidR="00D2774A" w:rsidRPr="00537506">
        <w:rPr>
          <w:rFonts w:eastAsiaTheme="minorEastAsia" w:cs="Arial"/>
          <w:i w:val="0"/>
          <w:sz w:val="20"/>
          <w:szCs w:val="20"/>
          <w:lang w:eastAsia="zh-CN"/>
        </w:rPr>
        <w:t xml:space="preserve"> beam of the current serving cell </w:t>
      </w:r>
      <w:r w:rsidRPr="00537506">
        <w:rPr>
          <w:rFonts w:eastAsiaTheme="minorEastAsia" w:cs="Arial"/>
          <w:i w:val="0"/>
          <w:sz w:val="20"/>
          <w:szCs w:val="20"/>
          <w:lang w:eastAsia="zh-CN"/>
        </w:rPr>
        <w:t xml:space="preserve">is </w:t>
      </w:r>
      <w:r w:rsidR="00D2774A" w:rsidRPr="00537506">
        <w:rPr>
          <w:rFonts w:eastAsiaTheme="minorEastAsia" w:cs="Arial"/>
          <w:i w:val="0"/>
          <w:sz w:val="20"/>
          <w:szCs w:val="20"/>
          <w:lang w:eastAsia="zh-CN"/>
        </w:rPr>
        <w:t xml:space="preserve">not good enough but the other beams of the current serving cell is still good, </w:t>
      </w:r>
      <w:r w:rsidR="005261F5" w:rsidRPr="00537506">
        <w:rPr>
          <w:rFonts w:eastAsiaTheme="minorEastAsia" w:cs="Arial"/>
          <w:i w:val="0"/>
          <w:sz w:val="20"/>
          <w:szCs w:val="20"/>
          <w:lang w:eastAsia="zh-CN"/>
        </w:rPr>
        <w:t xml:space="preserve">it doesn’t </w:t>
      </w:r>
      <w:r w:rsidR="00D2774A" w:rsidRPr="00537506">
        <w:rPr>
          <w:rFonts w:eastAsiaTheme="minorEastAsia" w:cs="Arial"/>
          <w:i w:val="0"/>
          <w:sz w:val="20"/>
          <w:szCs w:val="20"/>
          <w:lang w:eastAsia="zh-CN"/>
        </w:rPr>
        <w:t>need to perform LTM cell switch as beam switching within the serving cell is enough.</w:t>
      </w:r>
    </w:p>
    <w:p w:rsidR="00897348" w:rsidRPr="00537506" w:rsidRDefault="00D2774A" w:rsidP="00537506">
      <w:pPr>
        <w:pStyle w:val="Comments"/>
        <w:spacing w:beforeLines="100" w:before="240" w:after="50"/>
        <w:jc w:val="both"/>
        <w:rPr>
          <w:rFonts w:eastAsiaTheme="minorEastAsia" w:cs="Arial"/>
          <w:b/>
          <w:i w:val="0"/>
          <w:noProof w:val="0"/>
          <w:sz w:val="20"/>
          <w:szCs w:val="20"/>
          <w:lang w:eastAsia="zh-CN"/>
        </w:rPr>
      </w:pPr>
      <w:r w:rsidRPr="00537506">
        <w:rPr>
          <w:rFonts w:eastAsiaTheme="minorEastAsia" w:cs="Arial"/>
          <w:b/>
          <w:i w:val="0"/>
          <w:noProof w:val="0"/>
          <w:sz w:val="20"/>
          <w:szCs w:val="20"/>
          <w:lang w:eastAsia="zh-CN"/>
        </w:rPr>
        <w:t xml:space="preserve">Proposal </w:t>
      </w:r>
      <w:r w:rsidR="00BB514E" w:rsidRPr="00537506">
        <w:rPr>
          <w:rFonts w:eastAsiaTheme="minorEastAsia" w:cs="Arial"/>
          <w:b/>
          <w:i w:val="0"/>
          <w:noProof w:val="0"/>
          <w:sz w:val="20"/>
          <w:szCs w:val="20"/>
          <w:lang w:eastAsia="zh-CN"/>
        </w:rPr>
        <w:t>2</w:t>
      </w:r>
      <w:r w:rsidR="00573917" w:rsidRPr="00537506">
        <w:rPr>
          <w:rFonts w:eastAsiaTheme="minorEastAsia" w:cs="Arial"/>
          <w:b/>
          <w:i w:val="0"/>
          <w:noProof w:val="0"/>
          <w:sz w:val="20"/>
          <w:szCs w:val="20"/>
          <w:lang w:eastAsia="zh-CN"/>
        </w:rPr>
        <w:t>a</w:t>
      </w:r>
      <w:r w:rsidRPr="00537506">
        <w:rPr>
          <w:rFonts w:eastAsiaTheme="minorEastAsia" w:cs="Arial"/>
          <w:b/>
          <w:i w:val="0"/>
          <w:noProof w:val="0"/>
          <w:sz w:val="20"/>
          <w:szCs w:val="20"/>
          <w:lang w:eastAsia="zh-CN"/>
        </w:rPr>
        <w:t xml:space="preserve">: </w:t>
      </w:r>
      <w:r w:rsidR="00CD5C2E" w:rsidRPr="00537506">
        <w:rPr>
          <w:rFonts w:eastAsiaTheme="minorEastAsia" w:cs="Arial"/>
          <w:b/>
          <w:i w:val="0"/>
          <w:noProof w:val="0"/>
          <w:sz w:val="20"/>
          <w:szCs w:val="20"/>
          <w:lang w:eastAsia="zh-CN"/>
        </w:rPr>
        <w:t>For event LTM2</w:t>
      </w:r>
      <w:r w:rsidR="00157FD2" w:rsidRPr="00537506">
        <w:rPr>
          <w:rFonts w:eastAsiaTheme="minorEastAsia" w:cs="Arial"/>
          <w:b/>
          <w:i w:val="0"/>
          <w:noProof w:val="0"/>
          <w:sz w:val="20"/>
          <w:szCs w:val="20"/>
          <w:lang w:eastAsia="zh-CN"/>
        </w:rPr>
        <w:t>/</w:t>
      </w:r>
      <w:r w:rsidR="00CD5C2E" w:rsidRPr="00537506">
        <w:rPr>
          <w:rFonts w:eastAsiaTheme="minorEastAsia" w:cs="Arial"/>
          <w:b/>
          <w:i w:val="0"/>
          <w:noProof w:val="0"/>
          <w:sz w:val="20"/>
          <w:szCs w:val="20"/>
          <w:lang w:eastAsia="zh-CN"/>
        </w:rPr>
        <w:t>LTM3</w:t>
      </w:r>
      <w:r w:rsidR="00157FD2" w:rsidRPr="00537506">
        <w:rPr>
          <w:rFonts w:eastAsiaTheme="minorEastAsia" w:cs="Arial"/>
          <w:b/>
          <w:i w:val="0"/>
          <w:noProof w:val="0"/>
          <w:sz w:val="20"/>
          <w:szCs w:val="20"/>
          <w:lang w:eastAsia="zh-CN"/>
        </w:rPr>
        <w:t>/</w:t>
      </w:r>
      <w:r w:rsidR="00CD5C2E" w:rsidRPr="00537506">
        <w:rPr>
          <w:rFonts w:eastAsiaTheme="minorEastAsia" w:cs="Arial"/>
          <w:b/>
          <w:i w:val="0"/>
          <w:noProof w:val="0"/>
          <w:sz w:val="20"/>
          <w:szCs w:val="20"/>
          <w:lang w:eastAsia="zh-CN"/>
        </w:rPr>
        <w:t xml:space="preserve">LTM5, </w:t>
      </w:r>
      <w:r w:rsidR="005261F5" w:rsidRPr="00537506">
        <w:rPr>
          <w:rFonts w:eastAsiaTheme="minorEastAsia" w:cs="Arial"/>
          <w:b/>
          <w:i w:val="0"/>
          <w:noProof w:val="0"/>
          <w:sz w:val="20"/>
          <w:szCs w:val="20"/>
          <w:lang w:eastAsia="zh-CN"/>
        </w:rPr>
        <w:t xml:space="preserve">the “beam of serving cell” refers to </w:t>
      </w:r>
      <w:r w:rsidR="00CD5C2E" w:rsidRPr="00537506">
        <w:rPr>
          <w:rFonts w:eastAsiaTheme="minorEastAsia" w:cs="Arial"/>
          <w:b/>
          <w:i w:val="0"/>
          <w:noProof w:val="0"/>
          <w:sz w:val="20"/>
          <w:szCs w:val="20"/>
          <w:lang w:eastAsia="zh-CN"/>
        </w:rPr>
        <w:t>t</w:t>
      </w:r>
      <w:r w:rsidRPr="00537506">
        <w:rPr>
          <w:rFonts w:eastAsiaTheme="minorEastAsia" w:cs="Arial"/>
          <w:b/>
          <w:i w:val="0"/>
          <w:noProof w:val="0"/>
          <w:sz w:val="20"/>
          <w:szCs w:val="20"/>
          <w:lang w:eastAsia="zh-CN"/>
        </w:rPr>
        <w:t>he best beam (i.e., the best o</w:t>
      </w:r>
      <w:r w:rsidR="001B3B28" w:rsidRPr="00537506">
        <w:rPr>
          <w:rFonts w:eastAsiaTheme="minorEastAsia" w:cs="Arial"/>
          <w:b/>
          <w:i w:val="0"/>
          <w:noProof w:val="0"/>
          <w:sz w:val="20"/>
          <w:szCs w:val="20"/>
          <w:lang w:eastAsia="zh-CN"/>
        </w:rPr>
        <w:t>ne among all the configured RS</w:t>
      </w:r>
      <w:r w:rsidRPr="00537506">
        <w:rPr>
          <w:rFonts w:eastAsiaTheme="minorEastAsia" w:cs="Arial"/>
          <w:b/>
          <w:i w:val="0"/>
          <w:noProof w:val="0"/>
          <w:sz w:val="20"/>
          <w:szCs w:val="20"/>
          <w:lang w:eastAsia="zh-CN"/>
        </w:rPr>
        <w:t>)</w:t>
      </w:r>
      <w:r w:rsidR="00383BA9" w:rsidRPr="00537506">
        <w:rPr>
          <w:rFonts w:eastAsiaTheme="minorEastAsia" w:cs="Arial"/>
          <w:b/>
          <w:i w:val="0"/>
          <w:noProof w:val="0"/>
          <w:sz w:val="20"/>
          <w:szCs w:val="20"/>
          <w:lang w:eastAsia="zh-CN"/>
        </w:rPr>
        <w:t xml:space="preserve"> of the serving cell</w:t>
      </w:r>
      <w:r w:rsidRPr="00537506">
        <w:rPr>
          <w:rFonts w:eastAsiaTheme="minorEastAsia" w:cs="Arial"/>
          <w:b/>
          <w:i w:val="0"/>
          <w:noProof w:val="0"/>
          <w:sz w:val="20"/>
          <w:szCs w:val="20"/>
          <w:lang w:eastAsia="zh-CN"/>
        </w:rPr>
        <w:t xml:space="preserve"> for event evaluation.</w:t>
      </w:r>
    </w:p>
    <w:p w:rsidR="00D2774A" w:rsidRPr="00537506" w:rsidRDefault="00943FD4" w:rsidP="00537506">
      <w:pPr>
        <w:pStyle w:val="Comments"/>
        <w:spacing w:beforeLines="100" w:before="240" w:after="50"/>
        <w:jc w:val="both"/>
        <w:rPr>
          <w:rFonts w:eastAsiaTheme="minorEastAsia" w:cs="Arial"/>
          <w:i w:val="0"/>
          <w:sz w:val="20"/>
          <w:szCs w:val="20"/>
          <w:lang w:eastAsia="zh-CN"/>
        </w:rPr>
      </w:pPr>
      <w:r w:rsidRPr="00537506">
        <w:rPr>
          <w:rFonts w:eastAsiaTheme="minorEastAsia" w:cs="Arial"/>
          <w:i w:val="0"/>
          <w:sz w:val="20"/>
          <w:szCs w:val="20"/>
          <w:lang w:eastAsia="zh-CN"/>
        </w:rPr>
        <w:t>It is possible that the best beam of serving cell may change during the event evaluation.</w:t>
      </w:r>
      <w:r w:rsidR="00877B13" w:rsidRPr="00537506">
        <w:rPr>
          <w:rFonts w:eastAsiaTheme="minorEastAsia" w:cs="Arial"/>
          <w:i w:val="0"/>
          <w:sz w:val="20"/>
          <w:szCs w:val="20"/>
          <w:lang w:eastAsia="zh-CN"/>
        </w:rPr>
        <w:t>It is necessary to consider the UE behavior for such case.i.e, whether UE should reset the TTT timer.</w:t>
      </w:r>
    </w:p>
    <w:p w:rsidR="009C3974" w:rsidRPr="00537506" w:rsidRDefault="009C3974" w:rsidP="00537506">
      <w:pPr>
        <w:pStyle w:val="Comments"/>
        <w:spacing w:beforeLines="100" w:before="240" w:after="50"/>
        <w:jc w:val="both"/>
        <w:rPr>
          <w:rFonts w:eastAsiaTheme="minorEastAsia" w:cs="Arial"/>
          <w:i w:val="0"/>
          <w:sz w:val="20"/>
          <w:szCs w:val="20"/>
          <w:lang w:eastAsia="zh-CN"/>
        </w:rPr>
      </w:pPr>
      <w:r w:rsidRPr="00537506">
        <w:rPr>
          <w:rFonts w:eastAsiaTheme="minorEastAsia" w:cs="Arial"/>
          <w:i w:val="0"/>
          <w:sz w:val="20"/>
          <w:szCs w:val="20"/>
          <w:lang w:eastAsia="zh-CN"/>
        </w:rPr>
        <w:t xml:space="preserve">If TTT timer is reset when the best beam of serving cell changes,it will </w:t>
      </w:r>
      <w:r w:rsidR="00F70303" w:rsidRPr="00537506">
        <w:rPr>
          <w:rFonts w:eastAsiaTheme="minorEastAsia" w:cs="Arial"/>
          <w:i w:val="0"/>
          <w:sz w:val="20"/>
          <w:szCs w:val="20"/>
          <w:lang w:eastAsia="zh-CN"/>
        </w:rPr>
        <w:t xml:space="preserve">increase the difficulty of </w:t>
      </w:r>
      <w:r w:rsidRPr="00537506">
        <w:rPr>
          <w:rFonts w:eastAsiaTheme="minorEastAsia" w:cs="Arial"/>
          <w:i w:val="0"/>
          <w:sz w:val="20"/>
          <w:szCs w:val="20"/>
          <w:lang w:eastAsia="zh-CN"/>
        </w:rPr>
        <w:t>trigger</w:t>
      </w:r>
      <w:r w:rsidR="00F70303" w:rsidRPr="00537506">
        <w:rPr>
          <w:rFonts w:eastAsiaTheme="minorEastAsia" w:cs="Arial"/>
          <w:i w:val="0"/>
          <w:sz w:val="20"/>
          <w:szCs w:val="20"/>
          <w:lang w:eastAsia="zh-CN"/>
        </w:rPr>
        <w:t>ring</w:t>
      </w:r>
      <w:r w:rsidRPr="00537506">
        <w:rPr>
          <w:rFonts w:eastAsiaTheme="minorEastAsia" w:cs="Arial"/>
          <w:i w:val="0"/>
          <w:sz w:val="20"/>
          <w:szCs w:val="20"/>
          <w:lang w:eastAsia="zh-CN"/>
        </w:rPr>
        <w:t xml:space="preserve"> the event</w:t>
      </w:r>
      <w:r w:rsidR="005F60D4" w:rsidRPr="00537506">
        <w:rPr>
          <w:rFonts w:eastAsiaTheme="minorEastAsia" w:cs="Arial"/>
          <w:i w:val="0"/>
          <w:sz w:val="20"/>
          <w:szCs w:val="20"/>
          <w:lang w:eastAsia="zh-CN"/>
        </w:rPr>
        <w:t xml:space="preserve"> and NW may not be</w:t>
      </w:r>
      <w:r w:rsidR="00BB10DE" w:rsidRPr="00537506">
        <w:rPr>
          <w:rFonts w:eastAsiaTheme="minorEastAsia" w:cs="Arial"/>
          <w:i w:val="0"/>
          <w:sz w:val="20"/>
          <w:szCs w:val="20"/>
          <w:lang w:eastAsia="zh-CN"/>
        </w:rPr>
        <w:t xml:space="preserve"> able to get the L1 measure resu</w:t>
      </w:r>
      <w:r w:rsidR="005F60D4" w:rsidRPr="00537506">
        <w:rPr>
          <w:rFonts w:eastAsiaTheme="minorEastAsia" w:cs="Arial"/>
          <w:i w:val="0"/>
          <w:sz w:val="20"/>
          <w:szCs w:val="20"/>
          <w:lang w:eastAsia="zh-CN"/>
        </w:rPr>
        <w:t>lt timely.</w:t>
      </w:r>
      <w:r w:rsidR="00F70303" w:rsidRPr="00537506">
        <w:rPr>
          <w:rFonts w:eastAsiaTheme="minorEastAsia" w:cs="Arial"/>
          <w:i w:val="0"/>
          <w:sz w:val="20"/>
          <w:szCs w:val="20"/>
          <w:lang w:eastAsia="zh-CN"/>
        </w:rPr>
        <w:t xml:space="preserve"> </w:t>
      </w:r>
      <w:r w:rsidR="005F60D4" w:rsidRPr="00537506">
        <w:rPr>
          <w:rFonts w:eastAsiaTheme="minorEastAsia" w:cs="Arial"/>
          <w:i w:val="0"/>
          <w:sz w:val="20"/>
          <w:szCs w:val="20"/>
          <w:lang w:eastAsia="zh-CN"/>
        </w:rPr>
        <w:t>As a result,</w:t>
      </w:r>
      <w:r w:rsidR="00F70303" w:rsidRPr="00537506">
        <w:rPr>
          <w:rFonts w:eastAsiaTheme="minorEastAsia" w:cs="Arial"/>
          <w:i w:val="0"/>
          <w:sz w:val="20"/>
          <w:szCs w:val="20"/>
          <w:lang w:eastAsia="zh-CN"/>
        </w:rPr>
        <w:t xml:space="preserve"> </w:t>
      </w:r>
      <w:r w:rsidR="005F60D4" w:rsidRPr="00537506">
        <w:rPr>
          <w:rFonts w:eastAsiaTheme="minorEastAsia" w:cs="Arial"/>
          <w:i w:val="0"/>
          <w:sz w:val="20"/>
          <w:szCs w:val="20"/>
          <w:lang w:eastAsia="zh-CN"/>
        </w:rPr>
        <w:t xml:space="preserve">NW can not trigger the LTM cell switch when it is </w:t>
      </w:r>
      <w:r w:rsidR="00BB10DE" w:rsidRPr="00537506">
        <w:rPr>
          <w:rFonts w:eastAsiaTheme="minorEastAsia" w:cs="Arial"/>
          <w:i w:val="0"/>
          <w:sz w:val="20"/>
          <w:szCs w:val="20"/>
          <w:lang w:eastAsia="zh-CN"/>
        </w:rPr>
        <w:t>necessary</w:t>
      </w:r>
      <w:r w:rsidR="005F60D4" w:rsidRPr="00537506">
        <w:rPr>
          <w:rFonts w:eastAsiaTheme="minorEastAsia" w:cs="Arial"/>
          <w:i w:val="0"/>
          <w:sz w:val="20"/>
          <w:szCs w:val="20"/>
          <w:lang w:eastAsia="zh-CN"/>
        </w:rPr>
        <w:t>.</w:t>
      </w:r>
      <w:r w:rsidR="00F70303" w:rsidRPr="00537506">
        <w:rPr>
          <w:rFonts w:eastAsiaTheme="minorEastAsia" w:cs="Arial"/>
          <w:i w:val="0"/>
          <w:sz w:val="20"/>
          <w:szCs w:val="20"/>
          <w:lang w:eastAsia="zh-CN"/>
        </w:rPr>
        <w:t xml:space="preserve"> </w:t>
      </w:r>
      <w:r w:rsidR="005F60D4" w:rsidRPr="00537506">
        <w:rPr>
          <w:rFonts w:eastAsiaTheme="minorEastAsia" w:cs="Arial"/>
          <w:i w:val="0"/>
          <w:sz w:val="20"/>
          <w:szCs w:val="20"/>
          <w:lang w:eastAsia="zh-CN"/>
        </w:rPr>
        <w:t>Moreover,the intention of event triggering is to send the measure</w:t>
      </w:r>
      <w:r w:rsidR="00F70303" w:rsidRPr="00537506">
        <w:rPr>
          <w:rFonts w:eastAsiaTheme="minorEastAsia" w:cs="Arial"/>
          <w:i w:val="0"/>
          <w:sz w:val="20"/>
          <w:szCs w:val="20"/>
          <w:lang w:eastAsia="zh-CN"/>
        </w:rPr>
        <w:t>ment</w:t>
      </w:r>
      <w:r w:rsidR="005F60D4" w:rsidRPr="00537506">
        <w:rPr>
          <w:rFonts w:eastAsiaTheme="minorEastAsia" w:cs="Arial"/>
          <w:i w:val="0"/>
          <w:sz w:val="20"/>
          <w:szCs w:val="20"/>
          <w:lang w:eastAsia="zh-CN"/>
        </w:rPr>
        <w:t xml:space="preserve"> results to NW when the beam quality of serving cell become bad </w:t>
      </w:r>
      <w:r w:rsidR="00F70303" w:rsidRPr="00537506">
        <w:rPr>
          <w:rFonts w:eastAsiaTheme="minorEastAsia" w:cs="Arial"/>
          <w:i w:val="0"/>
          <w:sz w:val="20"/>
          <w:szCs w:val="20"/>
          <w:lang w:eastAsia="zh-CN"/>
        </w:rPr>
        <w:t>and/</w:t>
      </w:r>
      <w:r w:rsidR="005F60D4" w:rsidRPr="00537506">
        <w:rPr>
          <w:rFonts w:eastAsiaTheme="minorEastAsia" w:cs="Arial"/>
          <w:i w:val="0"/>
          <w:sz w:val="20"/>
          <w:szCs w:val="20"/>
          <w:lang w:eastAsia="zh-CN"/>
        </w:rPr>
        <w:t>or the beam quality of candiate cell is better than the beam quality of serving cell.</w:t>
      </w:r>
      <w:r w:rsidR="00F70303" w:rsidRPr="00537506">
        <w:rPr>
          <w:rFonts w:eastAsiaTheme="minorEastAsia" w:cs="Arial"/>
          <w:i w:val="0"/>
          <w:sz w:val="20"/>
          <w:szCs w:val="20"/>
          <w:lang w:eastAsia="zh-CN"/>
        </w:rPr>
        <w:t xml:space="preserve"> It </w:t>
      </w:r>
      <w:r w:rsidR="005F60D4" w:rsidRPr="00537506">
        <w:rPr>
          <w:rFonts w:eastAsiaTheme="minorEastAsia" w:cs="Arial"/>
          <w:i w:val="0"/>
          <w:sz w:val="20"/>
          <w:szCs w:val="20"/>
          <w:lang w:eastAsia="zh-CN"/>
        </w:rPr>
        <w:t>does not matter which beam is the best beam of serving cell.</w:t>
      </w:r>
      <w:r w:rsidR="00F70303" w:rsidRPr="00537506">
        <w:rPr>
          <w:rFonts w:eastAsiaTheme="minorEastAsia" w:cs="Arial"/>
          <w:i w:val="0"/>
          <w:sz w:val="20"/>
          <w:szCs w:val="20"/>
          <w:lang w:eastAsia="zh-CN"/>
        </w:rPr>
        <w:t xml:space="preserve"> </w:t>
      </w:r>
      <w:r w:rsidR="005F60D4" w:rsidRPr="00537506">
        <w:rPr>
          <w:rFonts w:eastAsiaTheme="minorEastAsia" w:cs="Arial"/>
          <w:i w:val="0"/>
          <w:sz w:val="20"/>
          <w:szCs w:val="20"/>
          <w:lang w:eastAsia="zh-CN"/>
        </w:rPr>
        <w:t>Hence,there is no need to reset the TTT timer when the best beam of serving cell changes from one to another.</w:t>
      </w:r>
      <w:r w:rsidR="00F70303" w:rsidRPr="00537506">
        <w:rPr>
          <w:rFonts w:eastAsiaTheme="minorEastAsia" w:cs="Arial"/>
          <w:i w:val="0"/>
          <w:sz w:val="20"/>
          <w:szCs w:val="20"/>
          <w:lang w:eastAsia="zh-CN"/>
        </w:rPr>
        <w:t xml:space="preserve"> Anyway the consequence of keeping the evaluation upon best beam changes is that more/early L1 measurement results report may be triggerred, it doesn’t bring negative impact on the NW, and it could provide more infomration to the NW, so </w:t>
      </w:r>
      <w:r w:rsidR="00A414E3" w:rsidRPr="00537506">
        <w:rPr>
          <w:rFonts w:eastAsiaTheme="minorEastAsia" w:cs="Arial"/>
          <w:i w:val="0"/>
          <w:sz w:val="20"/>
          <w:szCs w:val="20"/>
          <w:lang w:eastAsia="zh-CN"/>
        </w:rPr>
        <w:t xml:space="preserve">we suggest to </w:t>
      </w:r>
      <w:r w:rsidR="00BB10DE" w:rsidRPr="00537506">
        <w:rPr>
          <w:rFonts w:eastAsiaTheme="minorEastAsia" w:cs="Arial"/>
          <w:i w:val="0"/>
          <w:sz w:val="20"/>
          <w:szCs w:val="20"/>
          <w:lang w:eastAsia="zh-CN"/>
        </w:rPr>
        <w:t>continue</w:t>
      </w:r>
      <w:r w:rsidR="00A414E3" w:rsidRPr="00537506">
        <w:rPr>
          <w:rFonts w:eastAsiaTheme="minorEastAsia" w:cs="Arial"/>
          <w:i w:val="0"/>
          <w:sz w:val="20"/>
          <w:szCs w:val="20"/>
          <w:lang w:eastAsia="zh-CN"/>
        </w:rPr>
        <w:t xml:space="preserve"> the </w:t>
      </w:r>
      <w:r w:rsidR="00BB10DE" w:rsidRPr="00537506">
        <w:rPr>
          <w:rFonts w:eastAsiaTheme="minorEastAsia" w:cs="Arial"/>
          <w:i w:val="0"/>
          <w:sz w:val="20"/>
          <w:szCs w:val="20"/>
          <w:lang w:eastAsia="zh-CN"/>
        </w:rPr>
        <w:t>TTT</w:t>
      </w:r>
      <w:r w:rsidR="00A414E3" w:rsidRPr="00537506">
        <w:rPr>
          <w:rFonts w:eastAsiaTheme="minorEastAsia" w:cs="Arial"/>
          <w:i w:val="0"/>
          <w:sz w:val="20"/>
          <w:szCs w:val="20"/>
          <w:lang w:eastAsia="zh-CN"/>
        </w:rPr>
        <w:t xml:space="preserve"> upon best beam of serving changes.</w:t>
      </w:r>
    </w:p>
    <w:p w:rsidR="003A70F7" w:rsidRPr="00537506" w:rsidRDefault="003A70F7" w:rsidP="00537506">
      <w:pPr>
        <w:spacing w:beforeLines="100" w:before="240" w:afterLines="50" w:after="120"/>
        <w:jc w:val="both"/>
        <w:rPr>
          <w:rFonts w:ascii="Arial" w:eastAsiaTheme="minorEastAsia" w:hAnsi="Arial" w:cs="Arial"/>
          <w:szCs w:val="20"/>
          <w:lang w:eastAsia="zh-CN"/>
        </w:rPr>
      </w:pPr>
      <w:r w:rsidRPr="00537506">
        <w:rPr>
          <w:rFonts w:ascii="Arial" w:eastAsiaTheme="minorEastAsia" w:hAnsi="Arial" w:cs="Arial"/>
          <w:b/>
          <w:szCs w:val="20"/>
          <w:lang w:eastAsia="zh-CN"/>
        </w:rPr>
        <w:t xml:space="preserve">Proposal </w:t>
      </w:r>
      <w:r w:rsidR="00573917" w:rsidRPr="00537506">
        <w:rPr>
          <w:rFonts w:ascii="Arial" w:eastAsiaTheme="minorEastAsia" w:hAnsi="Arial" w:cs="Arial"/>
          <w:b/>
          <w:szCs w:val="20"/>
          <w:lang w:eastAsia="zh-CN"/>
        </w:rPr>
        <w:t>2b</w:t>
      </w:r>
      <w:r w:rsidRPr="00537506">
        <w:rPr>
          <w:rFonts w:ascii="Arial" w:eastAsiaTheme="minorEastAsia" w:hAnsi="Arial" w:cs="Arial"/>
          <w:b/>
          <w:szCs w:val="20"/>
          <w:lang w:eastAsia="zh-CN"/>
        </w:rPr>
        <w:t>:</w:t>
      </w:r>
      <w:r w:rsidR="00974A1E" w:rsidRPr="00537506">
        <w:rPr>
          <w:rFonts w:ascii="Arial" w:eastAsiaTheme="minorEastAsia" w:hAnsi="Arial" w:cs="Arial"/>
          <w:b/>
          <w:i/>
          <w:szCs w:val="20"/>
          <w:lang w:eastAsia="zh-CN"/>
        </w:rPr>
        <w:t xml:space="preserve"> </w:t>
      </w:r>
      <w:r w:rsidR="00974A1E" w:rsidRPr="00537506">
        <w:rPr>
          <w:rFonts w:ascii="Arial" w:eastAsiaTheme="minorEastAsia" w:hAnsi="Arial" w:cs="Arial"/>
          <w:b/>
          <w:szCs w:val="20"/>
          <w:lang w:eastAsia="zh-CN"/>
        </w:rPr>
        <w:t xml:space="preserve">For event LTM2/LTM3/LTM5, </w:t>
      </w:r>
      <w:r w:rsidRPr="00537506">
        <w:rPr>
          <w:rFonts w:ascii="Arial" w:eastAsiaTheme="minorEastAsia" w:hAnsi="Arial" w:cs="Arial"/>
          <w:b/>
          <w:szCs w:val="20"/>
          <w:lang w:eastAsia="zh-CN"/>
        </w:rPr>
        <w:t xml:space="preserve">TTT timer is not </w:t>
      </w:r>
      <w:r w:rsidR="00943FD4" w:rsidRPr="00537506">
        <w:rPr>
          <w:rFonts w:ascii="Arial" w:eastAsiaTheme="minorEastAsia" w:hAnsi="Arial" w:cs="Arial"/>
          <w:b/>
          <w:szCs w:val="20"/>
          <w:lang w:eastAsia="zh-CN"/>
        </w:rPr>
        <w:t>reset</w:t>
      </w:r>
      <w:r w:rsidRPr="00537506">
        <w:rPr>
          <w:rFonts w:ascii="Arial" w:eastAsiaTheme="minorEastAsia" w:hAnsi="Arial" w:cs="Arial"/>
          <w:b/>
          <w:szCs w:val="20"/>
          <w:lang w:eastAsia="zh-CN"/>
        </w:rPr>
        <w:t xml:space="preserve"> </w:t>
      </w:r>
      <w:r w:rsidR="00F97CAF" w:rsidRPr="00537506">
        <w:rPr>
          <w:rFonts w:ascii="Arial" w:eastAsiaTheme="minorEastAsia" w:hAnsi="Arial" w:cs="Arial"/>
          <w:b/>
          <w:szCs w:val="20"/>
          <w:lang w:eastAsia="zh-CN"/>
        </w:rPr>
        <w:t>when</w:t>
      </w:r>
      <w:r w:rsidRPr="00537506">
        <w:rPr>
          <w:rFonts w:ascii="Arial" w:eastAsiaTheme="minorEastAsia" w:hAnsi="Arial" w:cs="Arial"/>
          <w:b/>
          <w:szCs w:val="20"/>
          <w:lang w:eastAsia="zh-CN"/>
        </w:rPr>
        <w:t xml:space="preserve"> the best beam of serving cell changes.</w:t>
      </w:r>
    </w:p>
    <w:p w:rsidR="003A70F7" w:rsidRPr="00537506" w:rsidRDefault="003A70F7" w:rsidP="00537506">
      <w:pPr>
        <w:spacing w:beforeLines="100" w:before="240" w:afterLines="50" w:after="120"/>
        <w:jc w:val="both"/>
        <w:rPr>
          <w:rFonts w:ascii="Arial" w:eastAsiaTheme="minorEastAsia" w:hAnsi="Arial" w:cs="Arial"/>
          <w:szCs w:val="20"/>
          <w:lang w:eastAsia="zh-CN"/>
        </w:rPr>
      </w:pPr>
    </w:p>
    <w:p w:rsidR="00D2774A" w:rsidRPr="00537506" w:rsidRDefault="00344644" w:rsidP="00537506">
      <w:pPr>
        <w:spacing w:beforeLines="100" w:before="240" w:after="50"/>
        <w:jc w:val="both"/>
        <w:rPr>
          <w:rFonts w:ascii="Arial" w:eastAsiaTheme="minorEastAsia" w:hAnsi="Arial" w:cs="Arial"/>
          <w:b/>
          <w:szCs w:val="20"/>
          <w:u w:val="single"/>
          <w:lang w:eastAsia="zh-CN"/>
        </w:rPr>
      </w:pPr>
      <w:r w:rsidRPr="00537506">
        <w:rPr>
          <w:rFonts w:ascii="Arial" w:eastAsiaTheme="minorEastAsia" w:hAnsi="Arial" w:cs="Arial"/>
          <w:b/>
          <w:szCs w:val="20"/>
          <w:u w:val="single"/>
          <w:lang w:eastAsia="zh-CN"/>
        </w:rPr>
        <w:t>B</w:t>
      </w:r>
      <w:r w:rsidR="00D2774A" w:rsidRPr="00537506">
        <w:rPr>
          <w:rFonts w:ascii="Arial" w:hAnsi="Arial" w:cs="Arial"/>
          <w:b/>
          <w:szCs w:val="20"/>
          <w:u w:val="single"/>
        </w:rPr>
        <w:t xml:space="preserve">eam(s) of </w:t>
      </w:r>
      <w:r w:rsidR="002F6F75" w:rsidRPr="00537506">
        <w:rPr>
          <w:rFonts w:ascii="Arial" w:eastAsiaTheme="minorEastAsia" w:hAnsi="Arial" w:cs="Arial"/>
          <w:b/>
          <w:szCs w:val="20"/>
          <w:u w:val="single"/>
          <w:lang w:eastAsia="zh-CN"/>
        </w:rPr>
        <w:t>candidate</w:t>
      </w:r>
      <w:r w:rsidR="002F6F75" w:rsidRPr="00537506">
        <w:rPr>
          <w:rFonts w:ascii="Arial" w:hAnsi="Arial" w:cs="Arial"/>
          <w:b/>
          <w:szCs w:val="20"/>
          <w:u w:val="single"/>
        </w:rPr>
        <w:t xml:space="preserve"> </w:t>
      </w:r>
      <w:r w:rsidR="00D2774A" w:rsidRPr="00537506">
        <w:rPr>
          <w:rFonts w:ascii="Arial" w:hAnsi="Arial" w:cs="Arial"/>
          <w:b/>
          <w:szCs w:val="20"/>
          <w:u w:val="single"/>
        </w:rPr>
        <w:t xml:space="preserve">cell used for event </w:t>
      </w:r>
      <w:r w:rsidR="00383BA9" w:rsidRPr="00537506">
        <w:rPr>
          <w:rFonts w:ascii="Arial" w:hAnsi="Arial" w:cs="Arial"/>
          <w:b/>
          <w:szCs w:val="20"/>
          <w:u w:val="single"/>
        </w:rPr>
        <w:t>evaluation</w:t>
      </w:r>
    </w:p>
    <w:p w:rsidR="002F6F75" w:rsidRPr="00537506" w:rsidRDefault="002F6F75" w:rsidP="00537506">
      <w:pPr>
        <w:spacing w:beforeLines="100" w:before="240" w:afterLines="50" w:after="120"/>
        <w:jc w:val="both"/>
        <w:rPr>
          <w:rFonts w:ascii="Arial" w:eastAsiaTheme="minorEastAsia" w:hAnsi="Arial" w:cs="Arial"/>
          <w:szCs w:val="20"/>
          <w:lang w:eastAsia="zh-CN"/>
        </w:rPr>
      </w:pPr>
      <w:r w:rsidRPr="00537506">
        <w:rPr>
          <w:rFonts w:ascii="Arial" w:eastAsiaTheme="minorEastAsia" w:hAnsi="Arial" w:cs="Arial"/>
          <w:szCs w:val="20"/>
          <w:lang w:eastAsia="zh-CN"/>
        </w:rPr>
        <w:t>This issue is related to the association between the event configuration and measure resource configuration. However, regardless how the association will be, each beam corresponding to each RS is supposed to be associated to an event configuration eventually.</w:t>
      </w:r>
      <w:r w:rsidR="0023626A" w:rsidRPr="00537506">
        <w:rPr>
          <w:rFonts w:ascii="Arial" w:eastAsiaTheme="minorEastAsia" w:hAnsi="Arial" w:cs="Arial"/>
          <w:szCs w:val="20"/>
          <w:lang w:eastAsia="zh-CN"/>
        </w:rPr>
        <w:t xml:space="preserve"> </w:t>
      </w:r>
      <w:r w:rsidR="00D77E83" w:rsidRPr="00537506">
        <w:rPr>
          <w:rFonts w:ascii="Arial" w:eastAsiaTheme="minorEastAsia" w:hAnsi="Arial" w:cs="Arial"/>
          <w:szCs w:val="20"/>
          <w:lang w:eastAsia="zh-CN"/>
        </w:rPr>
        <w:t>Since we have agreed that use of beam level measurement result for event evaluation is baseline, the event evaluation should be performed separately to each beam of candidate cell</w:t>
      </w:r>
      <w:r w:rsidR="00344644" w:rsidRPr="00537506">
        <w:rPr>
          <w:rFonts w:ascii="Arial" w:eastAsiaTheme="minorEastAsia" w:hAnsi="Arial" w:cs="Arial"/>
          <w:szCs w:val="20"/>
          <w:lang w:eastAsia="zh-CN"/>
        </w:rPr>
        <w:t>.</w:t>
      </w:r>
    </w:p>
    <w:p w:rsidR="00F5590A" w:rsidRPr="00537506" w:rsidRDefault="00F5590A" w:rsidP="00537506">
      <w:pPr>
        <w:pStyle w:val="Comments"/>
        <w:spacing w:beforeLines="100" w:before="240" w:after="50"/>
        <w:jc w:val="both"/>
        <w:rPr>
          <w:rFonts w:eastAsiaTheme="minorEastAsia" w:cs="Arial"/>
          <w:b/>
          <w:i w:val="0"/>
          <w:noProof w:val="0"/>
          <w:sz w:val="20"/>
          <w:szCs w:val="20"/>
          <w:lang w:eastAsia="zh-CN"/>
        </w:rPr>
      </w:pPr>
      <w:r w:rsidRPr="00537506">
        <w:rPr>
          <w:rFonts w:eastAsiaTheme="minorEastAsia" w:cs="Arial"/>
          <w:b/>
          <w:i w:val="0"/>
          <w:noProof w:val="0"/>
          <w:sz w:val="20"/>
          <w:szCs w:val="20"/>
          <w:lang w:eastAsia="zh-CN"/>
        </w:rPr>
        <w:t>Proposal 3:</w:t>
      </w:r>
      <w:r w:rsidR="00593022" w:rsidRPr="00537506">
        <w:rPr>
          <w:rFonts w:eastAsiaTheme="minorEastAsia" w:cs="Arial"/>
          <w:b/>
          <w:i w:val="0"/>
          <w:noProof w:val="0"/>
          <w:sz w:val="20"/>
          <w:szCs w:val="20"/>
          <w:lang w:eastAsia="zh-CN"/>
        </w:rPr>
        <w:t xml:space="preserve"> The “beam of candidate cell” is each RS which is associated to an event configuration.</w:t>
      </w:r>
      <w:r w:rsidRPr="00537506">
        <w:rPr>
          <w:rFonts w:eastAsiaTheme="minorEastAsia" w:cs="Arial"/>
          <w:b/>
          <w:i w:val="0"/>
          <w:noProof w:val="0"/>
          <w:sz w:val="20"/>
          <w:szCs w:val="20"/>
          <w:lang w:eastAsia="zh-CN"/>
        </w:rPr>
        <w:t xml:space="preserve"> Event evaluation is performed separately to each </w:t>
      </w:r>
      <w:r w:rsidR="00593022" w:rsidRPr="00537506">
        <w:rPr>
          <w:rFonts w:eastAsiaTheme="minorEastAsia" w:cs="Arial"/>
          <w:b/>
          <w:i w:val="0"/>
          <w:noProof w:val="0"/>
          <w:sz w:val="20"/>
          <w:szCs w:val="20"/>
          <w:lang w:eastAsia="zh-CN"/>
        </w:rPr>
        <w:t xml:space="preserve">beam of </w:t>
      </w:r>
      <w:r w:rsidRPr="00537506">
        <w:rPr>
          <w:rFonts w:eastAsiaTheme="minorEastAsia" w:cs="Arial"/>
          <w:b/>
          <w:i w:val="0"/>
          <w:noProof w:val="0"/>
          <w:sz w:val="20"/>
          <w:szCs w:val="20"/>
          <w:lang w:eastAsia="zh-CN"/>
        </w:rPr>
        <w:t xml:space="preserve">candidate </w:t>
      </w:r>
      <w:r w:rsidR="00593022" w:rsidRPr="00537506">
        <w:rPr>
          <w:rFonts w:eastAsiaTheme="minorEastAsia" w:cs="Arial"/>
          <w:b/>
          <w:i w:val="0"/>
          <w:noProof w:val="0"/>
          <w:sz w:val="20"/>
          <w:szCs w:val="20"/>
          <w:lang w:eastAsia="zh-CN"/>
        </w:rPr>
        <w:t>cell</w:t>
      </w:r>
      <w:r w:rsidRPr="00537506">
        <w:rPr>
          <w:rFonts w:eastAsiaTheme="minorEastAsia" w:cs="Arial"/>
          <w:b/>
          <w:i w:val="0"/>
          <w:noProof w:val="0"/>
          <w:sz w:val="20"/>
          <w:szCs w:val="20"/>
          <w:lang w:eastAsia="zh-CN"/>
        </w:rPr>
        <w:t xml:space="preserve">. </w:t>
      </w:r>
    </w:p>
    <w:p w:rsidR="00B7361C" w:rsidRPr="00537506" w:rsidRDefault="00B7361C" w:rsidP="00537506">
      <w:pPr>
        <w:pStyle w:val="Comments"/>
        <w:spacing w:beforeLines="100" w:before="240" w:after="50"/>
        <w:jc w:val="both"/>
        <w:rPr>
          <w:rFonts w:eastAsiaTheme="minorEastAsia" w:cs="Arial"/>
          <w:i w:val="0"/>
          <w:noProof w:val="0"/>
          <w:sz w:val="20"/>
          <w:szCs w:val="20"/>
          <w:lang w:eastAsia="zh-CN"/>
        </w:rPr>
      </w:pPr>
      <w:r w:rsidRPr="00537506">
        <w:rPr>
          <w:rFonts w:eastAsiaTheme="minorEastAsia" w:cs="Arial"/>
          <w:i w:val="0"/>
          <w:noProof w:val="0"/>
          <w:sz w:val="20"/>
          <w:szCs w:val="20"/>
          <w:lang w:eastAsia="zh-CN"/>
        </w:rPr>
        <w:t xml:space="preserve">Whenever the measure result of </w:t>
      </w:r>
      <w:r w:rsidR="00B9759D" w:rsidRPr="00537506">
        <w:rPr>
          <w:rFonts w:eastAsiaTheme="minorEastAsia" w:cs="Arial"/>
          <w:i w:val="0"/>
          <w:noProof w:val="0"/>
          <w:sz w:val="20"/>
          <w:szCs w:val="20"/>
          <w:lang w:eastAsia="zh-CN"/>
        </w:rPr>
        <w:t>any</w:t>
      </w:r>
      <w:r w:rsidRPr="00537506">
        <w:rPr>
          <w:rFonts w:eastAsiaTheme="minorEastAsia" w:cs="Arial"/>
          <w:i w:val="0"/>
          <w:noProof w:val="0"/>
          <w:sz w:val="20"/>
          <w:szCs w:val="20"/>
          <w:lang w:eastAsia="zh-CN"/>
        </w:rPr>
        <w:t xml:space="preserve"> beam meets the </w:t>
      </w:r>
      <w:r w:rsidR="00B9759D" w:rsidRPr="00537506">
        <w:rPr>
          <w:rFonts w:eastAsiaTheme="minorEastAsia" w:cs="Arial"/>
          <w:i w:val="0"/>
          <w:noProof w:val="0"/>
          <w:sz w:val="20"/>
          <w:szCs w:val="20"/>
          <w:lang w:eastAsia="zh-CN"/>
        </w:rPr>
        <w:t xml:space="preserve">associated </w:t>
      </w:r>
      <w:r w:rsidRPr="00537506">
        <w:rPr>
          <w:rFonts w:eastAsiaTheme="minorEastAsia" w:cs="Arial"/>
          <w:i w:val="0"/>
          <w:noProof w:val="0"/>
          <w:sz w:val="20"/>
          <w:szCs w:val="20"/>
          <w:lang w:eastAsia="zh-CN"/>
        </w:rPr>
        <w:t>event criteria</w:t>
      </w:r>
      <w:r w:rsidR="00787406" w:rsidRPr="00537506">
        <w:rPr>
          <w:rFonts w:eastAsiaTheme="minorEastAsia" w:cs="Arial"/>
          <w:i w:val="0"/>
          <w:noProof w:val="0"/>
          <w:sz w:val="20"/>
          <w:szCs w:val="20"/>
          <w:lang w:eastAsia="zh-CN"/>
        </w:rPr>
        <w:t xml:space="preserve"> during the TTT</w:t>
      </w:r>
      <w:r w:rsidRPr="00537506">
        <w:rPr>
          <w:rFonts w:eastAsiaTheme="minorEastAsia" w:cs="Arial"/>
          <w:i w:val="0"/>
          <w:noProof w:val="0"/>
          <w:sz w:val="20"/>
          <w:szCs w:val="20"/>
          <w:lang w:eastAsia="zh-CN"/>
        </w:rPr>
        <w:t xml:space="preserve">, UE should </w:t>
      </w:r>
      <w:r w:rsidR="00B9759D" w:rsidRPr="00537506">
        <w:rPr>
          <w:rFonts w:eastAsiaTheme="minorEastAsia" w:cs="Arial"/>
          <w:i w:val="0"/>
          <w:noProof w:val="0"/>
          <w:sz w:val="20"/>
          <w:szCs w:val="20"/>
          <w:lang w:eastAsia="zh-CN"/>
        </w:rPr>
        <w:t>initiate</w:t>
      </w:r>
      <w:r w:rsidRPr="00537506">
        <w:rPr>
          <w:rFonts w:eastAsiaTheme="minorEastAsia" w:cs="Arial"/>
          <w:i w:val="0"/>
          <w:noProof w:val="0"/>
          <w:sz w:val="20"/>
          <w:szCs w:val="20"/>
          <w:lang w:eastAsia="zh-CN"/>
        </w:rPr>
        <w:t xml:space="preserve"> the measurement reporting.</w:t>
      </w:r>
    </w:p>
    <w:p w:rsidR="00B7361C" w:rsidRPr="00537506" w:rsidRDefault="00B7361C" w:rsidP="00537506">
      <w:pPr>
        <w:pStyle w:val="Comments"/>
        <w:spacing w:beforeLines="100" w:before="240" w:after="50"/>
        <w:jc w:val="both"/>
        <w:rPr>
          <w:rFonts w:eastAsiaTheme="minorEastAsia" w:cs="Arial"/>
          <w:b/>
          <w:i w:val="0"/>
          <w:noProof w:val="0"/>
          <w:sz w:val="20"/>
          <w:szCs w:val="20"/>
          <w:lang w:eastAsia="zh-CN"/>
        </w:rPr>
      </w:pPr>
      <w:r w:rsidRPr="00537506">
        <w:rPr>
          <w:rFonts w:eastAsiaTheme="minorEastAsia" w:cs="Arial"/>
          <w:b/>
          <w:i w:val="0"/>
          <w:noProof w:val="0"/>
          <w:sz w:val="20"/>
          <w:szCs w:val="20"/>
          <w:lang w:eastAsia="zh-CN"/>
        </w:rPr>
        <w:t xml:space="preserve">Proposal 4: </w:t>
      </w:r>
      <w:r w:rsidR="00877888" w:rsidRPr="00537506">
        <w:rPr>
          <w:rFonts w:eastAsiaTheme="minorEastAsia" w:cs="Arial"/>
          <w:b/>
          <w:i w:val="0"/>
          <w:noProof w:val="0"/>
          <w:sz w:val="20"/>
          <w:szCs w:val="20"/>
          <w:lang w:eastAsia="zh-CN"/>
        </w:rPr>
        <w:t>UE initiates m</w:t>
      </w:r>
      <w:r w:rsidRPr="00537506">
        <w:rPr>
          <w:rFonts w:eastAsiaTheme="minorEastAsia" w:cs="Arial"/>
          <w:b/>
          <w:i w:val="0"/>
          <w:noProof w:val="0"/>
          <w:sz w:val="20"/>
          <w:szCs w:val="20"/>
          <w:lang w:eastAsia="zh-CN"/>
        </w:rPr>
        <w:t xml:space="preserve">easurement reporting </w:t>
      </w:r>
      <w:r w:rsidR="00877888" w:rsidRPr="00537506">
        <w:rPr>
          <w:rFonts w:eastAsiaTheme="minorEastAsia" w:cs="Arial"/>
          <w:b/>
          <w:i w:val="0"/>
          <w:noProof w:val="0"/>
          <w:sz w:val="20"/>
          <w:szCs w:val="20"/>
          <w:lang w:eastAsia="zh-CN"/>
        </w:rPr>
        <w:t>when</w:t>
      </w:r>
      <w:r w:rsidRPr="00537506">
        <w:rPr>
          <w:rFonts w:eastAsiaTheme="minorEastAsia" w:cs="Arial"/>
          <w:b/>
          <w:i w:val="0"/>
          <w:noProof w:val="0"/>
          <w:sz w:val="20"/>
          <w:szCs w:val="20"/>
          <w:lang w:eastAsia="zh-CN"/>
        </w:rPr>
        <w:t xml:space="preserve"> the</w:t>
      </w:r>
      <w:r w:rsidR="001907DD" w:rsidRPr="00537506">
        <w:rPr>
          <w:rFonts w:eastAsiaTheme="minorEastAsia" w:cs="Arial"/>
          <w:b/>
          <w:i w:val="0"/>
          <w:noProof w:val="0"/>
          <w:sz w:val="20"/>
          <w:szCs w:val="20"/>
          <w:lang w:eastAsia="zh-CN"/>
        </w:rPr>
        <w:t xml:space="preserve"> </w:t>
      </w:r>
      <w:r w:rsidRPr="00537506">
        <w:rPr>
          <w:rFonts w:eastAsiaTheme="minorEastAsia" w:cs="Arial"/>
          <w:b/>
          <w:i w:val="0"/>
          <w:noProof w:val="0"/>
          <w:sz w:val="20"/>
          <w:szCs w:val="20"/>
          <w:lang w:eastAsia="zh-CN"/>
        </w:rPr>
        <w:t xml:space="preserve">event </w:t>
      </w:r>
      <w:r w:rsidR="00CB770C">
        <w:rPr>
          <w:rFonts w:eastAsiaTheme="minorEastAsia" w:cs="Arial" w:hint="eastAsia"/>
          <w:b/>
          <w:i w:val="0"/>
          <w:noProof w:val="0"/>
          <w:sz w:val="20"/>
          <w:szCs w:val="20"/>
          <w:lang w:eastAsia="zh-CN"/>
        </w:rPr>
        <w:t xml:space="preserve">is </w:t>
      </w:r>
      <w:r w:rsidR="00B836CC">
        <w:rPr>
          <w:rFonts w:eastAsiaTheme="minorEastAsia" w:cs="Arial"/>
          <w:b/>
          <w:i w:val="0"/>
          <w:noProof w:val="0"/>
          <w:sz w:val="20"/>
          <w:szCs w:val="20"/>
          <w:lang w:eastAsia="zh-CN"/>
        </w:rPr>
        <w:t>fulfilled</w:t>
      </w:r>
      <w:r w:rsidR="00CB770C">
        <w:rPr>
          <w:rFonts w:eastAsiaTheme="minorEastAsia" w:cs="Arial" w:hint="eastAsia"/>
          <w:b/>
          <w:i w:val="0"/>
          <w:noProof w:val="0"/>
          <w:sz w:val="20"/>
          <w:szCs w:val="20"/>
          <w:lang w:eastAsia="zh-CN"/>
        </w:rPr>
        <w:t xml:space="preserve"> </w:t>
      </w:r>
      <w:r w:rsidR="007D44E0" w:rsidRPr="00537506">
        <w:rPr>
          <w:rFonts w:eastAsiaTheme="minorEastAsia" w:cs="Arial"/>
          <w:b/>
          <w:i w:val="0"/>
          <w:noProof w:val="0"/>
          <w:sz w:val="20"/>
          <w:szCs w:val="20"/>
          <w:lang w:eastAsia="zh-CN"/>
        </w:rPr>
        <w:t>for any associated beam of candidate cell</w:t>
      </w:r>
      <w:r w:rsidRPr="00537506">
        <w:rPr>
          <w:rFonts w:eastAsiaTheme="minorEastAsia" w:cs="Arial"/>
          <w:b/>
          <w:i w:val="0"/>
          <w:noProof w:val="0"/>
          <w:sz w:val="20"/>
          <w:szCs w:val="20"/>
          <w:lang w:eastAsia="zh-CN"/>
        </w:rPr>
        <w:t>.</w:t>
      </w:r>
    </w:p>
    <w:p w:rsidR="00E6605D" w:rsidRPr="00537506" w:rsidRDefault="00E6605D" w:rsidP="00537506">
      <w:pPr>
        <w:pStyle w:val="Comments"/>
        <w:spacing w:beforeLines="100" w:before="240" w:after="50"/>
        <w:jc w:val="both"/>
        <w:rPr>
          <w:rFonts w:eastAsiaTheme="minorEastAsia" w:cs="Arial"/>
          <w:b/>
          <w:i w:val="0"/>
          <w:noProof w:val="0"/>
          <w:sz w:val="20"/>
          <w:szCs w:val="20"/>
          <w:lang w:eastAsia="zh-CN"/>
        </w:rPr>
      </w:pPr>
    </w:p>
    <w:p w:rsidR="009B5069" w:rsidRPr="00537506" w:rsidRDefault="009B5069" w:rsidP="00537506">
      <w:pPr>
        <w:pStyle w:val="20"/>
        <w:spacing w:beforeLines="100" w:after="50"/>
        <w:ind w:left="567"/>
        <w:jc w:val="both"/>
        <w:rPr>
          <w:rFonts w:eastAsiaTheme="minorEastAsia"/>
          <w:szCs w:val="20"/>
          <w:lang w:val="en-GB"/>
        </w:rPr>
      </w:pPr>
      <w:r w:rsidRPr="00537506">
        <w:rPr>
          <w:rFonts w:eastAsiaTheme="minorEastAsia"/>
          <w:szCs w:val="20"/>
          <w:lang w:val="en-GB"/>
        </w:rPr>
        <w:t xml:space="preserve">Node to generate the event </w:t>
      </w:r>
      <w:r w:rsidR="00296C5B" w:rsidRPr="00537506">
        <w:rPr>
          <w:rFonts w:eastAsiaTheme="minorEastAsia"/>
          <w:szCs w:val="20"/>
          <w:lang w:val="en-GB"/>
        </w:rPr>
        <w:t>configuration</w:t>
      </w:r>
    </w:p>
    <w:p w:rsidR="009B5069" w:rsidRPr="00537506" w:rsidRDefault="009B5069" w:rsidP="00537506">
      <w:pPr>
        <w:spacing w:beforeLines="100" w:before="240" w:afterLines="50" w:after="120"/>
        <w:jc w:val="both"/>
        <w:rPr>
          <w:rFonts w:ascii="Arial" w:eastAsiaTheme="minorEastAsia" w:hAnsi="Arial" w:cs="Arial"/>
          <w:szCs w:val="20"/>
          <w:lang w:eastAsia="zh-CN"/>
        </w:rPr>
      </w:pPr>
      <w:r w:rsidRPr="00537506">
        <w:rPr>
          <w:rFonts w:ascii="Arial" w:eastAsiaTheme="minorEastAsia" w:hAnsi="Arial" w:cs="Arial"/>
          <w:szCs w:val="20"/>
          <w:lang w:eastAsia="zh-CN"/>
        </w:rPr>
        <w:t>In legacy L3 measurement, the serving cell determines the event configuration</w:t>
      </w:r>
      <w:r w:rsidR="007D44E0" w:rsidRPr="00537506">
        <w:rPr>
          <w:rFonts w:ascii="Arial" w:eastAsiaTheme="minorEastAsia" w:hAnsi="Arial" w:cs="Arial"/>
          <w:szCs w:val="20"/>
          <w:lang w:eastAsia="zh-CN"/>
        </w:rPr>
        <w:t xml:space="preserve"> due to the serving cell has more knowledge </w:t>
      </w:r>
      <w:r w:rsidR="008E1982" w:rsidRPr="00537506">
        <w:rPr>
          <w:rFonts w:ascii="Arial" w:eastAsiaTheme="minorEastAsia" w:hAnsi="Arial" w:cs="Arial"/>
          <w:szCs w:val="20"/>
          <w:lang w:eastAsia="zh-CN"/>
        </w:rPr>
        <w:t>of</w:t>
      </w:r>
      <w:r w:rsidR="007D44E0" w:rsidRPr="00537506">
        <w:rPr>
          <w:rFonts w:ascii="Arial" w:eastAsiaTheme="minorEastAsia" w:hAnsi="Arial" w:cs="Arial"/>
          <w:szCs w:val="20"/>
          <w:lang w:eastAsia="zh-CN"/>
        </w:rPr>
        <w:t xml:space="preserve"> its neighbor cells</w:t>
      </w:r>
      <w:r w:rsidRPr="00537506">
        <w:rPr>
          <w:rFonts w:ascii="Arial" w:eastAsiaTheme="minorEastAsia" w:hAnsi="Arial" w:cs="Arial"/>
          <w:szCs w:val="20"/>
          <w:lang w:eastAsia="zh-CN"/>
        </w:rPr>
        <w:t>. The same principle can be reused</w:t>
      </w:r>
      <w:r w:rsidR="00FD32FD" w:rsidRPr="00537506">
        <w:rPr>
          <w:rFonts w:ascii="Arial" w:eastAsiaTheme="minorEastAsia" w:hAnsi="Arial" w:cs="Arial"/>
          <w:szCs w:val="20"/>
          <w:lang w:eastAsia="zh-CN"/>
        </w:rPr>
        <w:t xml:space="preserve"> for LTM event triggered measurement</w:t>
      </w:r>
      <w:r w:rsidRPr="00537506">
        <w:rPr>
          <w:rFonts w:ascii="Arial" w:eastAsiaTheme="minorEastAsia" w:hAnsi="Arial" w:cs="Arial"/>
          <w:szCs w:val="20"/>
          <w:lang w:eastAsia="zh-CN"/>
        </w:rPr>
        <w:t xml:space="preserve">. To support subsequent LTM, each candidate cell should provide the event configuration which is to be used when the candidate becomes the new serving cell. </w:t>
      </w:r>
    </w:p>
    <w:p w:rsidR="00760E53" w:rsidRDefault="00760E53" w:rsidP="00760E53">
      <w:pPr>
        <w:spacing w:beforeLines="100" w:before="240" w:afterLines="50" w:after="120"/>
        <w:jc w:val="both"/>
        <w:rPr>
          <w:rFonts w:ascii="Arial" w:eastAsiaTheme="minorEastAsia" w:hAnsi="Arial" w:cs="Arial"/>
          <w:b/>
          <w:szCs w:val="20"/>
          <w:lang w:eastAsia="zh-CN"/>
        </w:rPr>
      </w:pPr>
    </w:p>
    <w:p w:rsidR="00003677" w:rsidRDefault="00003677" w:rsidP="00003677">
      <w:pPr>
        <w:spacing w:beforeLines="100" w:before="240" w:afterLines="50" w:after="120"/>
        <w:jc w:val="both"/>
        <w:rPr>
          <w:rFonts w:ascii="Arial" w:eastAsiaTheme="minorEastAsia" w:hAnsi="Arial" w:cs="Arial"/>
          <w:b/>
          <w:szCs w:val="20"/>
          <w:lang w:eastAsia="zh-CN"/>
        </w:rPr>
      </w:pPr>
      <w:r w:rsidRPr="00537506">
        <w:rPr>
          <w:rFonts w:ascii="Arial" w:eastAsiaTheme="minorEastAsia" w:hAnsi="Arial" w:cs="Arial"/>
          <w:b/>
          <w:szCs w:val="20"/>
          <w:lang w:eastAsia="zh-CN"/>
        </w:rPr>
        <w:t>Proposal 5</w:t>
      </w:r>
      <w:r>
        <w:rPr>
          <w:rFonts w:ascii="Arial" w:eastAsiaTheme="minorEastAsia" w:hAnsi="Arial" w:cs="Arial" w:hint="eastAsia"/>
          <w:b/>
          <w:szCs w:val="20"/>
          <w:lang w:eastAsia="zh-CN"/>
        </w:rPr>
        <w:t>a</w:t>
      </w:r>
      <w:r w:rsidRPr="00537506">
        <w:rPr>
          <w:rFonts w:ascii="Arial" w:eastAsiaTheme="minorEastAsia" w:hAnsi="Arial" w:cs="Arial"/>
          <w:b/>
          <w:szCs w:val="20"/>
          <w:lang w:eastAsia="zh-CN"/>
        </w:rPr>
        <w:t xml:space="preserve">: Current serving cell </w:t>
      </w:r>
      <w:r>
        <w:rPr>
          <w:rFonts w:ascii="Arial" w:eastAsiaTheme="minorEastAsia" w:hAnsi="Arial" w:cs="Arial" w:hint="eastAsia"/>
          <w:b/>
          <w:szCs w:val="20"/>
          <w:lang w:eastAsia="zh-CN"/>
        </w:rPr>
        <w:t>determines</w:t>
      </w:r>
      <w:r w:rsidRPr="00537506">
        <w:rPr>
          <w:rFonts w:ascii="Arial" w:eastAsiaTheme="minorEastAsia" w:hAnsi="Arial" w:cs="Arial"/>
          <w:b/>
          <w:szCs w:val="20"/>
          <w:lang w:eastAsia="zh-CN"/>
        </w:rPr>
        <w:t xml:space="preserve"> the event configuration</w:t>
      </w:r>
      <w:r>
        <w:rPr>
          <w:rFonts w:ascii="Arial" w:eastAsiaTheme="minorEastAsia" w:hAnsi="Arial" w:cs="Arial" w:hint="eastAsia"/>
          <w:b/>
          <w:szCs w:val="20"/>
          <w:lang w:eastAsia="zh-CN"/>
        </w:rPr>
        <w:t xml:space="preserve"> of the </w:t>
      </w:r>
      <w:r>
        <w:rPr>
          <w:rFonts w:ascii="Arial" w:eastAsiaTheme="minorEastAsia" w:hAnsi="Arial" w:cs="Arial"/>
          <w:b/>
          <w:szCs w:val="20"/>
          <w:lang w:eastAsia="zh-CN"/>
        </w:rPr>
        <w:t>candidates</w:t>
      </w:r>
      <w:r w:rsidRPr="00537506">
        <w:rPr>
          <w:rFonts w:ascii="Arial" w:eastAsiaTheme="minorEastAsia" w:hAnsi="Arial" w:cs="Arial"/>
          <w:b/>
          <w:szCs w:val="20"/>
          <w:lang w:eastAsia="zh-CN"/>
        </w:rPr>
        <w:t xml:space="preserve"> for the initial LTM cell switch. </w:t>
      </w:r>
    </w:p>
    <w:p w:rsidR="00760E53" w:rsidRPr="00003677" w:rsidRDefault="00003677" w:rsidP="00537506">
      <w:pPr>
        <w:spacing w:beforeLines="100" w:before="240" w:afterLines="50" w:after="120"/>
        <w:jc w:val="both"/>
        <w:rPr>
          <w:rFonts w:ascii="Arial" w:eastAsiaTheme="minorEastAsia" w:hAnsi="Arial" w:cs="Arial"/>
          <w:b/>
          <w:szCs w:val="20"/>
          <w:lang w:eastAsia="zh-CN"/>
        </w:rPr>
      </w:pPr>
      <w:r w:rsidRPr="00537506">
        <w:rPr>
          <w:rFonts w:ascii="Arial" w:eastAsiaTheme="minorEastAsia" w:hAnsi="Arial" w:cs="Arial"/>
          <w:b/>
          <w:szCs w:val="20"/>
          <w:lang w:eastAsia="zh-CN"/>
        </w:rPr>
        <w:t>Proposal 5</w:t>
      </w:r>
      <w:r>
        <w:rPr>
          <w:rFonts w:ascii="Arial" w:eastAsiaTheme="minorEastAsia" w:hAnsi="Arial" w:cs="Arial" w:hint="eastAsia"/>
          <w:b/>
          <w:szCs w:val="20"/>
          <w:lang w:eastAsia="zh-CN"/>
        </w:rPr>
        <w:t>b</w:t>
      </w:r>
      <w:r w:rsidRPr="00537506">
        <w:rPr>
          <w:rFonts w:ascii="Arial" w:eastAsiaTheme="minorEastAsia" w:hAnsi="Arial" w:cs="Arial"/>
          <w:b/>
          <w:szCs w:val="20"/>
          <w:lang w:eastAsia="zh-CN"/>
        </w:rPr>
        <w:t xml:space="preserve">: </w:t>
      </w:r>
      <w:r>
        <w:rPr>
          <w:rFonts w:ascii="Arial" w:eastAsiaTheme="minorEastAsia" w:hAnsi="Arial" w:cs="Arial" w:hint="eastAsia"/>
          <w:b/>
          <w:szCs w:val="20"/>
          <w:lang w:eastAsia="zh-CN"/>
        </w:rPr>
        <w:t>Each c</w:t>
      </w:r>
      <w:r w:rsidRPr="00537506">
        <w:rPr>
          <w:rFonts w:ascii="Arial" w:eastAsiaTheme="minorEastAsia" w:hAnsi="Arial" w:cs="Arial"/>
          <w:b/>
          <w:szCs w:val="20"/>
          <w:lang w:eastAsia="zh-CN"/>
        </w:rPr>
        <w:t xml:space="preserve">andidate cell </w:t>
      </w:r>
      <w:r>
        <w:rPr>
          <w:rFonts w:ascii="Arial" w:eastAsiaTheme="minorEastAsia" w:hAnsi="Arial" w:cs="Arial" w:hint="eastAsia"/>
          <w:b/>
          <w:szCs w:val="20"/>
          <w:lang w:eastAsia="zh-CN"/>
        </w:rPr>
        <w:t>determines</w:t>
      </w:r>
      <w:r w:rsidRPr="00537506">
        <w:rPr>
          <w:rFonts w:ascii="Arial" w:eastAsiaTheme="minorEastAsia" w:hAnsi="Arial" w:cs="Arial"/>
          <w:b/>
          <w:szCs w:val="20"/>
          <w:lang w:eastAsia="zh-CN"/>
        </w:rPr>
        <w:t xml:space="preserve"> the event configuration</w:t>
      </w:r>
      <w:r>
        <w:rPr>
          <w:rFonts w:ascii="Arial" w:eastAsiaTheme="minorEastAsia" w:hAnsi="Arial" w:cs="Arial" w:hint="eastAsia"/>
          <w:b/>
          <w:szCs w:val="20"/>
          <w:lang w:eastAsia="zh-CN"/>
        </w:rPr>
        <w:t xml:space="preserve"> for other </w:t>
      </w:r>
      <w:r>
        <w:rPr>
          <w:rFonts w:ascii="Arial" w:eastAsiaTheme="minorEastAsia" w:hAnsi="Arial" w:cs="Arial"/>
          <w:b/>
          <w:szCs w:val="20"/>
          <w:lang w:eastAsia="zh-CN"/>
        </w:rPr>
        <w:t>candidates</w:t>
      </w:r>
      <w:r w:rsidRPr="00537506">
        <w:rPr>
          <w:rFonts w:ascii="Arial" w:eastAsiaTheme="minorEastAsia" w:hAnsi="Arial" w:cs="Arial"/>
          <w:b/>
          <w:szCs w:val="20"/>
          <w:lang w:eastAsia="zh-CN"/>
        </w:rPr>
        <w:t xml:space="preserve"> which is used when the candidate becomes the new serving cell.</w:t>
      </w:r>
    </w:p>
    <w:p w:rsidR="00686193" w:rsidRPr="00537506" w:rsidRDefault="00686193" w:rsidP="00537506">
      <w:pPr>
        <w:pStyle w:val="a0"/>
        <w:spacing w:beforeLines="100" w:before="240" w:afterLines="50"/>
        <w:rPr>
          <w:rFonts w:ascii="Arial" w:eastAsiaTheme="minorEastAsia" w:hAnsi="Arial" w:cs="Arial"/>
          <w:b/>
          <w:szCs w:val="20"/>
          <w:lang w:eastAsia="zh-CN"/>
        </w:rPr>
      </w:pPr>
    </w:p>
    <w:p w:rsidR="00630968" w:rsidRPr="00537506" w:rsidRDefault="00EC19A4" w:rsidP="00537506">
      <w:pPr>
        <w:pStyle w:val="20"/>
        <w:spacing w:beforeLines="100" w:after="50"/>
        <w:ind w:left="567"/>
        <w:jc w:val="both"/>
        <w:rPr>
          <w:rFonts w:eastAsiaTheme="minorEastAsia"/>
          <w:szCs w:val="20"/>
          <w:lang w:val="en-GB"/>
        </w:rPr>
      </w:pPr>
      <w:r w:rsidRPr="00537506">
        <w:rPr>
          <w:rFonts w:eastAsiaTheme="minorEastAsia"/>
          <w:szCs w:val="20"/>
          <w:lang w:val="en-GB"/>
        </w:rPr>
        <w:t>C</w:t>
      </w:r>
      <w:r w:rsidR="00630968" w:rsidRPr="00537506">
        <w:rPr>
          <w:rFonts w:eastAsiaTheme="minorEastAsia"/>
          <w:szCs w:val="20"/>
          <w:lang w:val="en-GB"/>
        </w:rPr>
        <w:t>onfiguration</w:t>
      </w:r>
      <w:r w:rsidR="007A41ED" w:rsidRPr="00537506">
        <w:rPr>
          <w:rFonts w:eastAsiaTheme="minorEastAsia"/>
          <w:szCs w:val="20"/>
          <w:lang w:val="en-GB"/>
        </w:rPr>
        <w:t xml:space="preserve"> </w:t>
      </w:r>
      <w:r w:rsidR="00804B30" w:rsidRPr="00537506">
        <w:rPr>
          <w:rFonts w:eastAsiaTheme="minorEastAsia"/>
          <w:szCs w:val="20"/>
          <w:lang w:val="en-GB"/>
        </w:rPr>
        <w:t xml:space="preserve">signalling </w:t>
      </w:r>
      <w:r w:rsidR="007A41ED" w:rsidRPr="00537506">
        <w:rPr>
          <w:rFonts w:eastAsiaTheme="minorEastAsia"/>
          <w:szCs w:val="20"/>
          <w:lang w:val="en-GB"/>
        </w:rPr>
        <w:t>aspects</w:t>
      </w:r>
    </w:p>
    <w:p w:rsidR="00303913" w:rsidRPr="00537506" w:rsidRDefault="00303913" w:rsidP="00537506">
      <w:pPr>
        <w:spacing w:beforeLines="100" w:before="240" w:after="50"/>
        <w:jc w:val="both"/>
        <w:rPr>
          <w:rFonts w:ascii="Arial" w:eastAsiaTheme="minorEastAsia" w:hAnsi="Arial" w:cs="Arial"/>
          <w:b/>
          <w:szCs w:val="20"/>
          <w:u w:val="single"/>
          <w:lang w:val="en-GB" w:eastAsia="zh-CN"/>
        </w:rPr>
      </w:pPr>
      <w:r w:rsidRPr="00537506">
        <w:rPr>
          <w:rFonts w:ascii="Arial" w:eastAsiaTheme="minorEastAsia" w:hAnsi="Arial" w:cs="Arial"/>
          <w:b/>
          <w:szCs w:val="20"/>
          <w:u w:val="single"/>
          <w:lang w:val="en-GB" w:eastAsia="zh-CN"/>
        </w:rPr>
        <w:t>Event configuration</w:t>
      </w:r>
    </w:p>
    <w:p w:rsidR="00303913" w:rsidRPr="00537506" w:rsidRDefault="00906890" w:rsidP="00537506">
      <w:pPr>
        <w:pStyle w:val="a0"/>
        <w:spacing w:beforeLines="100" w:before="240" w:afterLines="50"/>
        <w:rPr>
          <w:rFonts w:ascii="Arial" w:eastAsiaTheme="minorEastAsia" w:hAnsi="Arial" w:cs="Arial"/>
          <w:szCs w:val="20"/>
          <w:lang w:val="en-GB" w:eastAsia="zh-CN"/>
        </w:rPr>
      </w:pPr>
      <w:r w:rsidRPr="00537506">
        <w:rPr>
          <w:rFonts w:ascii="Arial" w:eastAsiaTheme="minorEastAsia" w:hAnsi="Arial" w:cs="Arial"/>
          <w:szCs w:val="20"/>
          <w:lang w:val="en-GB" w:eastAsia="zh-CN"/>
        </w:rPr>
        <w:t>D</w:t>
      </w:r>
      <w:r w:rsidR="00EE6594" w:rsidRPr="00537506">
        <w:rPr>
          <w:rFonts w:ascii="Arial" w:eastAsiaTheme="minorEastAsia" w:hAnsi="Arial" w:cs="Arial"/>
          <w:szCs w:val="20"/>
          <w:lang w:val="en-GB" w:eastAsia="zh-CN"/>
        </w:rPr>
        <w:t xml:space="preserve">ifferent RS/beams may share the same event configuration, so </w:t>
      </w:r>
      <w:r w:rsidR="008C382B" w:rsidRPr="00537506">
        <w:rPr>
          <w:rFonts w:ascii="Arial" w:eastAsiaTheme="minorEastAsia" w:hAnsi="Arial" w:cs="Arial"/>
          <w:szCs w:val="20"/>
          <w:lang w:val="en-GB" w:eastAsia="zh-CN"/>
        </w:rPr>
        <w:t>it may reduce the signalling overhead if</w:t>
      </w:r>
      <w:r w:rsidR="00303913" w:rsidRPr="00537506">
        <w:rPr>
          <w:rFonts w:ascii="Arial" w:eastAsiaTheme="minorEastAsia" w:hAnsi="Arial" w:cs="Arial"/>
          <w:szCs w:val="20"/>
          <w:lang w:val="en-GB" w:eastAsia="zh-CN"/>
        </w:rPr>
        <w:t xml:space="preserve"> event configurations </w:t>
      </w:r>
      <w:r w:rsidR="008C382B" w:rsidRPr="00537506">
        <w:rPr>
          <w:rFonts w:ascii="Arial" w:eastAsiaTheme="minorEastAsia" w:hAnsi="Arial" w:cs="Arial"/>
          <w:szCs w:val="20"/>
          <w:lang w:val="en-GB" w:eastAsia="zh-CN"/>
        </w:rPr>
        <w:t>are</w:t>
      </w:r>
      <w:r w:rsidR="00303913" w:rsidRPr="00537506">
        <w:rPr>
          <w:rFonts w:ascii="Arial" w:eastAsiaTheme="minorEastAsia" w:hAnsi="Arial" w:cs="Arial"/>
          <w:szCs w:val="20"/>
          <w:lang w:val="en-GB" w:eastAsia="zh-CN"/>
        </w:rPr>
        <w:t xml:space="preserve"> </w:t>
      </w:r>
      <w:r w:rsidR="00231A94" w:rsidRPr="00537506">
        <w:rPr>
          <w:rFonts w:ascii="Arial" w:eastAsiaTheme="minorEastAsia" w:hAnsi="Arial" w:cs="Arial"/>
          <w:szCs w:val="20"/>
          <w:lang w:val="en-GB" w:eastAsia="zh-CN"/>
        </w:rPr>
        <w:t>provided to UE as</w:t>
      </w:r>
      <w:r w:rsidR="00303913" w:rsidRPr="00537506">
        <w:rPr>
          <w:rFonts w:ascii="Arial" w:eastAsiaTheme="minorEastAsia" w:hAnsi="Arial" w:cs="Arial"/>
          <w:szCs w:val="20"/>
          <w:lang w:val="en-GB" w:eastAsia="zh-CN"/>
        </w:rPr>
        <w:t xml:space="preserve"> a common </w:t>
      </w:r>
      <w:r w:rsidR="008C382B" w:rsidRPr="00537506">
        <w:rPr>
          <w:rFonts w:ascii="Arial" w:eastAsiaTheme="minorEastAsia" w:hAnsi="Arial" w:cs="Arial"/>
          <w:szCs w:val="20"/>
          <w:lang w:val="en-GB" w:eastAsia="zh-CN"/>
        </w:rPr>
        <w:t>pool</w:t>
      </w:r>
      <w:r w:rsidR="00303913" w:rsidRPr="00537506">
        <w:rPr>
          <w:rFonts w:ascii="Arial" w:eastAsiaTheme="minorEastAsia" w:hAnsi="Arial" w:cs="Arial"/>
          <w:szCs w:val="20"/>
          <w:lang w:val="en-GB" w:eastAsia="zh-CN"/>
        </w:rPr>
        <w:t xml:space="preserve">, i.e., similar as </w:t>
      </w:r>
      <w:proofErr w:type="spellStart"/>
      <w:r w:rsidR="00303913" w:rsidRPr="00537506">
        <w:rPr>
          <w:rFonts w:ascii="Arial" w:eastAsiaTheme="minorEastAsia" w:hAnsi="Arial" w:cs="Arial"/>
          <w:i/>
          <w:szCs w:val="20"/>
          <w:lang w:val="en-GB" w:eastAsia="zh-CN"/>
        </w:rPr>
        <w:t>ReportConfigToAddModList</w:t>
      </w:r>
      <w:proofErr w:type="spellEnd"/>
      <w:r w:rsidR="00303913" w:rsidRPr="00537506">
        <w:rPr>
          <w:rFonts w:ascii="Arial" w:eastAsiaTheme="minorEastAsia" w:hAnsi="Arial" w:cs="Arial"/>
          <w:szCs w:val="20"/>
          <w:lang w:val="en-GB" w:eastAsia="zh-CN"/>
        </w:rPr>
        <w:t xml:space="preserve"> in legacy L3 measurement.</w:t>
      </w:r>
      <w:r w:rsidR="00FD5C78" w:rsidRPr="00537506">
        <w:rPr>
          <w:rFonts w:ascii="Arial" w:eastAsiaTheme="minorEastAsia" w:hAnsi="Arial" w:cs="Arial"/>
          <w:szCs w:val="20"/>
          <w:lang w:val="en-GB" w:eastAsia="zh-CN"/>
        </w:rPr>
        <w:t xml:space="preserve"> </w:t>
      </w:r>
      <w:r w:rsidR="00522E0D" w:rsidRPr="00537506">
        <w:rPr>
          <w:rFonts w:ascii="Arial" w:eastAsiaTheme="minorEastAsia" w:hAnsi="Arial" w:cs="Arial"/>
          <w:szCs w:val="20"/>
          <w:lang w:val="en-GB" w:eastAsia="zh-CN"/>
        </w:rPr>
        <w:t>It can be further discussed whether to provide the list per candidate configuration or per LTM configuration.</w:t>
      </w:r>
    </w:p>
    <w:p w:rsidR="00303913" w:rsidRPr="00537506" w:rsidRDefault="00303913" w:rsidP="00537506">
      <w:pPr>
        <w:pStyle w:val="a0"/>
        <w:spacing w:beforeLines="100" w:before="240" w:afterLines="50"/>
        <w:rPr>
          <w:rFonts w:ascii="Arial" w:eastAsiaTheme="minorEastAsia" w:hAnsi="Arial" w:cs="Arial"/>
          <w:b/>
          <w:szCs w:val="20"/>
          <w:lang w:val="en-GB" w:eastAsia="zh-CN"/>
        </w:rPr>
      </w:pPr>
      <w:r w:rsidRPr="00537506">
        <w:rPr>
          <w:rFonts w:ascii="Arial" w:eastAsiaTheme="minorEastAsia" w:hAnsi="Arial" w:cs="Arial"/>
          <w:b/>
          <w:szCs w:val="20"/>
          <w:lang w:val="en-GB" w:eastAsia="zh-CN"/>
        </w:rPr>
        <w:t xml:space="preserve">Proposal </w:t>
      </w:r>
      <w:r w:rsidR="00AC21EE" w:rsidRPr="00537506">
        <w:rPr>
          <w:rFonts w:ascii="Arial" w:eastAsiaTheme="minorEastAsia" w:hAnsi="Arial" w:cs="Arial"/>
          <w:b/>
          <w:szCs w:val="20"/>
          <w:lang w:val="en-GB" w:eastAsia="zh-CN"/>
        </w:rPr>
        <w:t>6</w:t>
      </w:r>
      <w:r w:rsidRPr="00537506">
        <w:rPr>
          <w:rFonts w:ascii="Arial" w:eastAsiaTheme="minorEastAsia" w:hAnsi="Arial" w:cs="Arial"/>
          <w:b/>
          <w:szCs w:val="20"/>
          <w:lang w:val="en-GB" w:eastAsia="zh-CN"/>
        </w:rPr>
        <w:t>: The event configurations are provided to UE as a list</w:t>
      </w:r>
      <w:r w:rsidR="0074282A" w:rsidRPr="00537506">
        <w:rPr>
          <w:rFonts w:ascii="Arial" w:eastAsiaTheme="minorEastAsia" w:hAnsi="Arial" w:cs="Arial"/>
          <w:b/>
          <w:szCs w:val="20"/>
          <w:lang w:val="en-GB" w:eastAsia="zh-CN"/>
        </w:rPr>
        <w:t>(s)</w:t>
      </w:r>
      <w:r w:rsidRPr="00537506">
        <w:rPr>
          <w:rFonts w:ascii="Arial" w:eastAsiaTheme="minorEastAsia" w:hAnsi="Arial" w:cs="Arial"/>
          <w:b/>
          <w:szCs w:val="20"/>
          <w:lang w:val="en-GB" w:eastAsia="zh-CN"/>
        </w:rPr>
        <w:t>.</w:t>
      </w:r>
      <w:r w:rsidR="00B2631A" w:rsidRPr="00537506">
        <w:rPr>
          <w:rFonts w:ascii="Arial" w:eastAsiaTheme="minorEastAsia" w:hAnsi="Arial" w:cs="Arial"/>
          <w:b/>
          <w:szCs w:val="20"/>
          <w:lang w:val="en-GB" w:eastAsia="zh-CN"/>
        </w:rPr>
        <w:t xml:space="preserve"> </w:t>
      </w:r>
      <w:r w:rsidR="0074282A" w:rsidRPr="00537506">
        <w:rPr>
          <w:rFonts w:ascii="Arial" w:eastAsiaTheme="minorEastAsia" w:hAnsi="Arial" w:cs="Arial"/>
          <w:b/>
          <w:szCs w:val="20"/>
          <w:lang w:val="en-GB" w:eastAsia="zh-CN"/>
        </w:rPr>
        <w:t xml:space="preserve">FFS </w:t>
      </w:r>
      <w:r w:rsidR="00B2631A" w:rsidRPr="00537506">
        <w:rPr>
          <w:rFonts w:ascii="Arial" w:eastAsiaTheme="minorEastAsia" w:hAnsi="Arial" w:cs="Arial"/>
          <w:b/>
          <w:szCs w:val="20"/>
          <w:lang w:val="en-GB" w:eastAsia="zh-CN"/>
        </w:rPr>
        <w:t xml:space="preserve">whether </w:t>
      </w:r>
      <w:r w:rsidR="00463957" w:rsidRPr="00537506">
        <w:rPr>
          <w:rFonts w:ascii="Arial" w:eastAsiaTheme="minorEastAsia" w:hAnsi="Arial" w:cs="Arial"/>
          <w:b/>
          <w:szCs w:val="20"/>
          <w:lang w:val="en-GB" w:eastAsia="zh-CN"/>
        </w:rPr>
        <w:t>it is</w:t>
      </w:r>
      <w:r w:rsidR="00B2631A" w:rsidRPr="00537506">
        <w:rPr>
          <w:rFonts w:ascii="Arial" w:eastAsiaTheme="minorEastAsia" w:hAnsi="Arial" w:cs="Arial"/>
          <w:b/>
          <w:szCs w:val="20"/>
          <w:lang w:val="en-GB" w:eastAsia="zh-CN"/>
        </w:rPr>
        <w:t xml:space="preserve"> </w:t>
      </w:r>
      <w:r w:rsidR="0074282A" w:rsidRPr="00537506">
        <w:rPr>
          <w:rFonts w:ascii="Arial" w:eastAsiaTheme="minorEastAsia" w:hAnsi="Arial" w:cs="Arial"/>
          <w:b/>
          <w:szCs w:val="20"/>
          <w:lang w:val="en-GB" w:eastAsia="zh-CN"/>
        </w:rPr>
        <w:t>provided per candidate configuration or per LTM configuration.</w:t>
      </w:r>
    </w:p>
    <w:p w:rsidR="00303913" w:rsidRPr="00537506" w:rsidRDefault="00A8151D" w:rsidP="00537506">
      <w:pPr>
        <w:pStyle w:val="af0"/>
        <w:spacing w:beforeLines="100" w:before="240" w:beforeAutospacing="0" w:after="50" w:afterAutospacing="0"/>
        <w:jc w:val="both"/>
        <w:rPr>
          <w:rFonts w:ascii="Arial" w:eastAsiaTheme="minorEastAsia" w:hAnsi="Arial" w:cs="Arial"/>
          <w:b/>
          <w:sz w:val="20"/>
          <w:szCs w:val="20"/>
          <w:u w:val="single"/>
        </w:rPr>
      </w:pPr>
      <w:r w:rsidRPr="00537506">
        <w:rPr>
          <w:rFonts w:ascii="Arial" w:eastAsiaTheme="minorEastAsia" w:hAnsi="Arial" w:cs="Arial"/>
          <w:b/>
          <w:sz w:val="20"/>
          <w:szCs w:val="20"/>
          <w:u w:val="single"/>
        </w:rPr>
        <w:t>A</w:t>
      </w:r>
      <w:r w:rsidR="00303913" w:rsidRPr="00537506">
        <w:rPr>
          <w:rFonts w:ascii="Arial" w:eastAsiaTheme="minorEastAsia" w:hAnsi="Arial" w:cs="Arial"/>
          <w:b/>
          <w:sz w:val="20"/>
          <w:szCs w:val="20"/>
          <w:u w:val="single"/>
        </w:rPr>
        <w:t xml:space="preserve">ssociation between </w:t>
      </w:r>
      <w:r w:rsidRPr="00537506">
        <w:rPr>
          <w:rFonts w:ascii="Arial" w:eastAsiaTheme="minorEastAsia" w:hAnsi="Arial" w:cs="Arial"/>
          <w:b/>
          <w:sz w:val="20"/>
          <w:szCs w:val="20"/>
          <w:u w:val="single"/>
        </w:rPr>
        <w:t>resource configuration</w:t>
      </w:r>
      <w:r w:rsidR="00303913" w:rsidRPr="00537506">
        <w:rPr>
          <w:rFonts w:ascii="Arial" w:eastAsiaTheme="minorEastAsia" w:hAnsi="Arial" w:cs="Arial"/>
          <w:b/>
          <w:sz w:val="20"/>
          <w:szCs w:val="20"/>
          <w:u w:val="single"/>
        </w:rPr>
        <w:t xml:space="preserve"> and event configuration</w:t>
      </w:r>
    </w:p>
    <w:p w:rsidR="00F55B39" w:rsidRPr="00537506" w:rsidRDefault="00303913" w:rsidP="00537506">
      <w:pPr>
        <w:pStyle w:val="a0"/>
        <w:spacing w:beforeLines="100" w:before="240" w:afterLines="50"/>
        <w:rPr>
          <w:rFonts w:ascii="Arial" w:hAnsi="Arial" w:cs="Arial"/>
          <w:szCs w:val="20"/>
        </w:rPr>
      </w:pPr>
      <w:r w:rsidRPr="00537506">
        <w:rPr>
          <w:rFonts w:ascii="Arial" w:eastAsiaTheme="minorEastAsia" w:hAnsi="Arial" w:cs="Arial"/>
          <w:szCs w:val="20"/>
          <w:lang w:eastAsia="zh-CN"/>
        </w:rPr>
        <w:t xml:space="preserve">In </w:t>
      </w:r>
      <w:r w:rsidR="00977F0C" w:rsidRPr="00537506">
        <w:rPr>
          <w:rFonts w:ascii="Arial" w:eastAsiaTheme="minorEastAsia" w:hAnsi="Arial" w:cs="Arial"/>
          <w:szCs w:val="20"/>
          <w:lang w:eastAsia="zh-CN"/>
        </w:rPr>
        <w:t>previous</w:t>
      </w:r>
      <w:r w:rsidRPr="00537506">
        <w:rPr>
          <w:rFonts w:ascii="Arial" w:eastAsiaTheme="minorEastAsia" w:hAnsi="Arial" w:cs="Arial"/>
          <w:szCs w:val="20"/>
          <w:lang w:eastAsia="zh-CN"/>
        </w:rPr>
        <w:t xml:space="preserve"> meeting, </w:t>
      </w:r>
      <w:r w:rsidR="00977F0C" w:rsidRPr="00537506">
        <w:rPr>
          <w:rFonts w:ascii="Arial" w:eastAsiaTheme="minorEastAsia" w:hAnsi="Arial" w:cs="Arial"/>
          <w:szCs w:val="20"/>
          <w:lang w:eastAsia="zh-CN"/>
        </w:rPr>
        <w:t>it was agreed that L1 LTM measurement event configuration is associated with L1 measurement resource configuration provided in LTM configuration via RRC signaling.</w:t>
      </w:r>
      <w:r w:rsidR="00A97822" w:rsidRPr="00537506">
        <w:rPr>
          <w:rFonts w:ascii="Arial" w:eastAsiaTheme="minorEastAsia" w:hAnsi="Arial" w:cs="Arial"/>
          <w:szCs w:val="20"/>
          <w:lang w:eastAsia="zh-CN"/>
        </w:rPr>
        <w:t xml:space="preserve"> Besides </w:t>
      </w:r>
      <w:r w:rsidR="00A97822" w:rsidRPr="00537506">
        <w:rPr>
          <w:rFonts w:ascii="Arial" w:eastAsiaTheme="minorEastAsia" w:hAnsi="Arial" w:cs="Arial"/>
          <w:szCs w:val="20"/>
          <w:lang w:val="en-GB" w:eastAsia="zh-CN"/>
        </w:rPr>
        <w:t>w</w:t>
      </w:r>
      <w:r w:rsidR="00F55B39" w:rsidRPr="00537506">
        <w:rPr>
          <w:rFonts w:ascii="Arial" w:eastAsiaTheme="minorEastAsia" w:hAnsi="Arial" w:cs="Arial"/>
          <w:szCs w:val="20"/>
          <w:lang w:val="en-GB" w:eastAsia="zh-CN"/>
        </w:rPr>
        <w:t xml:space="preserve">e have agreement that beam level measurement result for event evaluation is baseline. </w:t>
      </w:r>
      <w:r w:rsidR="00EF2353" w:rsidRPr="00537506">
        <w:rPr>
          <w:rFonts w:ascii="Arial" w:eastAsiaTheme="minorEastAsia" w:hAnsi="Arial" w:cs="Arial"/>
          <w:szCs w:val="20"/>
          <w:lang w:val="en-GB" w:eastAsia="zh-CN"/>
        </w:rPr>
        <w:t xml:space="preserve">One </w:t>
      </w:r>
      <w:r w:rsidR="00F55B39" w:rsidRPr="00537506">
        <w:rPr>
          <w:rFonts w:ascii="Arial" w:eastAsiaTheme="minorEastAsia" w:hAnsi="Arial" w:cs="Arial"/>
          <w:szCs w:val="20"/>
          <w:lang w:val="en-GB" w:eastAsia="zh-CN"/>
        </w:rPr>
        <w:t xml:space="preserve">RS/beam </w:t>
      </w:r>
      <w:r w:rsidR="0029193A" w:rsidRPr="00537506">
        <w:rPr>
          <w:rFonts w:ascii="Arial" w:eastAsiaTheme="minorEastAsia" w:hAnsi="Arial" w:cs="Arial"/>
          <w:szCs w:val="20"/>
          <w:lang w:val="en-GB" w:eastAsia="zh-CN"/>
        </w:rPr>
        <w:t>needs to</w:t>
      </w:r>
      <w:r w:rsidR="00F55B39" w:rsidRPr="00537506">
        <w:rPr>
          <w:rFonts w:ascii="Arial" w:eastAsiaTheme="minorEastAsia" w:hAnsi="Arial" w:cs="Arial"/>
          <w:szCs w:val="20"/>
          <w:lang w:val="en-GB" w:eastAsia="zh-CN"/>
        </w:rPr>
        <w:t xml:space="preserve"> be associated to one event configuration.</w:t>
      </w:r>
      <w:r w:rsidR="00307B58" w:rsidRPr="00537506">
        <w:rPr>
          <w:rFonts w:ascii="Arial" w:eastAsiaTheme="minorEastAsia" w:hAnsi="Arial" w:cs="Arial"/>
          <w:szCs w:val="20"/>
          <w:lang w:val="en-GB" w:eastAsia="zh-CN"/>
        </w:rPr>
        <w:t xml:space="preserve"> T</w:t>
      </w:r>
      <w:r w:rsidR="00F55B39" w:rsidRPr="00537506">
        <w:rPr>
          <w:rFonts w:ascii="Arial" w:eastAsiaTheme="minorEastAsia" w:hAnsi="Arial" w:cs="Arial"/>
          <w:szCs w:val="20"/>
          <w:lang w:val="en-GB" w:eastAsia="zh-CN"/>
        </w:rPr>
        <w:t xml:space="preserve">here are </w:t>
      </w:r>
      <w:r w:rsidR="00307B58" w:rsidRPr="00537506">
        <w:rPr>
          <w:rFonts w:ascii="Arial" w:eastAsiaTheme="minorEastAsia" w:hAnsi="Arial" w:cs="Arial"/>
          <w:szCs w:val="20"/>
          <w:lang w:val="en-GB" w:eastAsia="zh-CN"/>
        </w:rPr>
        <w:t>several</w:t>
      </w:r>
      <w:r w:rsidR="00F55B39" w:rsidRPr="00537506">
        <w:rPr>
          <w:rFonts w:ascii="Arial" w:eastAsiaTheme="minorEastAsia" w:hAnsi="Arial" w:cs="Arial"/>
          <w:szCs w:val="20"/>
          <w:lang w:val="en-GB" w:eastAsia="zh-CN"/>
        </w:rPr>
        <w:t xml:space="preserve"> o</w:t>
      </w:r>
      <w:r w:rsidR="009F0B47" w:rsidRPr="00537506">
        <w:rPr>
          <w:rFonts w:ascii="Arial" w:eastAsiaTheme="minorEastAsia" w:hAnsi="Arial" w:cs="Arial"/>
          <w:szCs w:val="20"/>
          <w:lang w:val="en-GB" w:eastAsia="zh-CN"/>
        </w:rPr>
        <w:t xml:space="preserve">ptions </w:t>
      </w:r>
      <w:r w:rsidR="00705962" w:rsidRPr="00537506">
        <w:rPr>
          <w:rFonts w:ascii="Arial" w:eastAsiaTheme="minorEastAsia" w:hAnsi="Arial" w:cs="Arial"/>
          <w:szCs w:val="20"/>
          <w:lang w:val="en-GB" w:eastAsia="zh-CN"/>
        </w:rPr>
        <w:t>for</w:t>
      </w:r>
      <w:r w:rsidR="00F55B39" w:rsidRPr="00537506">
        <w:rPr>
          <w:rFonts w:ascii="Arial" w:eastAsiaTheme="minorEastAsia" w:hAnsi="Arial" w:cs="Arial"/>
          <w:szCs w:val="20"/>
          <w:lang w:val="en-GB" w:eastAsia="zh-CN"/>
        </w:rPr>
        <w:t xml:space="preserve"> such association</w:t>
      </w:r>
      <w:r w:rsidR="00737CCD" w:rsidRPr="00537506">
        <w:rPr>
          <w:rFonts w:ascii="Arial" w:eastAsiaTheme="minorEastAsia" w:hAnsi="Arial" w:cs="Arial"/>
          <w:szCs w:val="20"/>
          <w:lang w:val="en-GB" w:eastAsia="zh-CN"/>
        </w:rPr>
        <w:t>,</w:t>
      </w:r>
    </w:p>
    <w:tbl>
      <w:tblPr>
        <w:tblStyle w:val="a7"/>
        <w:tblW w:w="5000" w:type="pct"/>
        <w:tblLook w:val="04A0" w:firstRow="1" w:lastRow="0" w:firstColumn="1" w:lastColumn="0" w:noHBand="0" w:noVBand="1"/>
      </w:tblPr>
      <w:tblGrid>
        <w:gridCol w:w="1101"/>
        <w:gridCol w:w="4110"/>
        <w:gridCol w:w="4075"/>
      </w:tblGrid>
      <w:tr w:rsidR="004B6DDE" w:rsidRPr="00537506" w:rsidTr="009E4C69">
        <w:tc>
          <w:tcPr>
            <w:tcW w:w="593" w:type="pct"/>
            <w:shd w:val="clear" w:color="auto" w:fill="A6A6A6" w:themeFill="background1" w:themeFillShade="A6"/>
          </w:tcPr>
          <w:p w:rsidR="004B6DDE" w:rsidRPr="00537506" w:rsidRDefault="004B6DDE" w:rsidP="00537506">
            <w:pPr>
              <w:pStyle w:val="a0"/>
              <w:spacing w:beforeLines="100" w:before="240" w:afterLines="50"/>
              <w:jc w:val="center"/>
              <w:rPr>
                <w:rFonts w:ascii="Arial" w:eastAsiaTheme="minorEastAsia" w:hAnsi="Arial" w:cs="Arial"/>
                <w:b/>
                <w:szCs w:val="20"/>
                <w:lang w:val="en-GB" w:eastAsia="zh-CN"/>
              </w:rPr>
            </w:pPr>
            <w:r w:rsidRPr="00537506">
              <w:rPr>
                <w:rFonts w:ascii="Arial" w:eastAsiaTheme="minorEastAsia" w:hAnsi="Arial" w:cs="Arial"/>
                <w:b/>
                <w:szCs w:val="20"/>
                <w:lang w:val="en-GB" w:eastAsia="zh-CN"/>
              </w:rPr>
              <w:t>Option</w:t>
            </w:r>
          </w:p>
        </w:tc>
        <w:tc>
          <w:tcPr>
            <w:tcW w:w="2213" w:type="pct"/>
            <w:shd w:val="clear" w:color="auto" w:fill="A6A6A6" w:themeFill="background1" w:themeFillShade="A6"/>
          </w:tcPr>
          <w:p w:rsidR="004B6DDE" w:rsidRPr="00537506" w:rsidRDefault="004B6DDE" w:rsidP="00537506">
            <w:pPr>
              <w:pStyle w:val="a0"/>
              <w:spacing w:beforeLines="100" w:before="240" w:afterLines="50"/>
              <w:jc w:val="center"/>
              <w:rPr>
                <w:rFonts w:ascii="Arial" w:eastAsiaTheme="minorEastAsia" w:hAnsi="Arial" w:cs="Arial"/>
                <w:b/>
                <w:szCs w:val="20"/>
                <w:lang w:val="en-GB" w:eastAsia="zh-CN"/>
              </w:rPr>
            </w:pPr>
            <w:r w:rsidRPr="00537506">
              <w:rPr>
                <w:rFonts w:ascii="Arial" w:eastAsiaTheme="minorEastAsia" w:hAnsi="Arial" w:cs="Arial"/>
                <w:b/>
                <w:szCs w:val="20"/>
                <w:lang w:val="en-GB" w:eastAsia="zh-CN"/>
              </w:rPr>
              <w:t>Description</w:t>
            </w:r>
          </w:p>
        </w:tc>
        <w:tc>
          <w:tcPr>
            <w:tcW w:w="2194" w:type="pct"/>
            <w:shd w:val="clear" w:color="auto" w:fill="A6A6A6" w:themeFill="background1" w:themeFillShade="A6"/>
          </w:tcPr>
          <w:p w:rsidR="004B6DDE" w:rsidRPr="00537506" w:rsidRDefault="000510F3" w:rsidP="00537506">
            <w:pPr>
              <w:pStyle w:val="a0"/>
              <w:spacing w:beforeLines="100" w:before="240" w:afterLines="50"/>
              <w:jc w:val="center"/>
              <w:rPr>
                <w:rFonts w:ascii="Arial" w:eastAsiaTheme="minorEastAsia" w:hAnsi="Arial" w:cs="Arial"/>
                <w:b/>
                <w:szCs w:val="20"/>
                <w:lang w:val="en-GB" w:eastAsia="zh-CN"/>
              </w:rPr>
            </w:pPr>
            <w:r w:rsidRPr="00537506">
              <w:rPr>
                <w:rFonts w:ascii="Arial" w:eastAsiaTheme="minorEastAsia" w:hAnsi="Arial" w:cs="Arial"/>
                <w:b/>
                <w:szCs w:val="20"/>
                <w:lang w:val="en-GB" w:eastAsia="zh-CN"/>
              </w:rPr>
              <w:t xml:space="preserve">Cons/pros </w:t>
            </w:r>
            <w:r w:rsidR="002B64A0" w:rsidRPr="00537506">
              <w:rPr>
                <w:rFonts w:ascii="Arial" w:eastAsiaTheme="minorEastAsia" w:hAnsi="Arial" w:cs="Arial"/>
                <w:b/>
                <w:szCs w:val="20"/>
                <w:lang w:val="en-GB" w:eastAsia="zh-CN"/>
              </w:rPr>
              <w:t>Analysis</w:t>
            </w:r>
          </w:p>
        </w:tc>
      </w:tr>
      <w:tr w:rsidR="004B6DDE" w:rsidRPr="00537506" w:rsidTr="009E4C69">
        <w:trPr>
          <w:trHeight w:val="1671"/>
        </w:trPr>
        <w:tc>
          <w:tcPr>
            <w:tcW w:w="593" w:type="pct"/>
            <w:shd w:val="clear" w:color="auto" w:fill="A6A6A6" w:themeFill="background1" w:themeFillShade="A6"/>
          </w:tcPr>
          <w:p w:rsidR="004B6DDE" w:rsidRPr="00537506" w:rsidRDefault="004B6DDE" w:rsidP="00537506">
            <w:pPr>
              <w:pStyle w:val="a0"/>
              <w:spacing w:beforeLines="100" w:before="240" w:afterLines="50"/>
              <w:jc w:val="center"/>
              <w:rPr>
                <w:rFonts w:ascii="Arial" w:eastAsiaTheme="minorEastAsia" w:hAnsi="Arial" w:cs="Arial"/>
                <w:b/>
                <w:szCs w:val="20"/>
                <w:lang w:val="en-GB" w:eastAsia="zh-CN"/>
              </w:rPr>
            </w:pPr>
            <w:r w:rsidRPr="00537506">
              <w:rPr>
                <w:rFonts w:ascii="Arial" w:eastAsiaTheme="minorEastAsia" w:hAnsi="Arial" w:cs="Arial"/>
                <w:b/>
                <w:szCs w:val="20"/>
                <w:lang w:val="en-GB" w:eastAsia="zh-CN"/>
              </w:rPr>
              <w:t>Option 1</w:t>
            </w:r>
          </w:p>
        </w:tc>
        <w:tc>
          <w:tcPr>
            <w:tcW w:w="2213" w:type="pct"/>
          </w:tcPr>
          <w:p w:rsidR="004B6DDE" w:rsidRPr="00537506" w:rsidRDefault="004B6DDE" w:rsidP="00537506">
            <w:pPr>
              <w:pStyle w:val="a0"/>
              <w:spacing w:beforeLines="100" w:before="240" w:afterLines="50"/>
              <w:rPr>
                <w:rFonts w:ascii="Arial" w:eastAsiaTheme="minorEastAsia" w:hAnsi="Arial" w:cs="Arial"/>
                <w:szCs w:val="20"/>
                <w:lang w:val="en-GB" w:eastAsia="zh-CN"/>
              </w:rPr>
            </w:pPr>
            <w:r w:rsidRPr="00537506">
              <w:rPr>
                <w:rFonts w:ascii="Arial" w:eastAsiaTheme="minorEastAsia" w:hAnsi="Arial" w:cs="Arial"/>
                <w:szCs w:val="20"/>
                <w:lang w:val="en-GB" w:eastAsia="zh-CN"/>
              </w:rPr>
              <w:t>per measure resource configuration(</w:t>
            </w:r>
            <w:r w:rsidR="00355175" w:rsidRPr="00537506">
              <w:rPr>
                <w:rFonts w:ascii="Arial" w:eastAsiaTheme="minorEastAsia" w:hAnsi="Arial" w:cs="Arial"/>
                <w:szCs w:val="20"/>
                <w:lang w:val="en-GB" w:eastAsia="zh-CN"/>
              </w:rPr>
              <w:t xml:space="preserve">i.e., </w:t>
            </w:r>
            <w:r w:rsidRPr="00537506">
              <w:rPr>
                <w:rFonts w:ascii="Arial" w:eastAsiaTheme="minorEastAsia" w:hAnsi="Arial" w:cs="Arial"/>
                <w:szCs w:val="20"/>
                <w:lang w:val="en-GB" w:eastAsia="zh-CN"/>
              </w:rPr>
              <w:t xml:space="preserve">one event configuration is associated to one </w:t>
            </w:r>
            <w:r w:rsidR="00845CFE" w:rsidRPr="00537506">
              <w:rPr>
                <w:rFonts w:ascii="Arial" w:eastAsiaTheme="minorEastAsia" w:hAnsi="Arial" w:cs="Arial"/>
                <w:szCs w:val="20"/>
                <w:lang w:val="en-GB" w:eastAsia="zh-CN"/>
              </w:rPr>
              <w:t>LTM-CSI-ResourceConfig-r18</w:t>
            </w:r>
            <w:r w:rsidR="00355175" w:rsidRPr="00537506">
              <w:rPr>
                <w:rFonts w:ascii="Arial" w:eastAsiaTheme="minorEastAsia" w:hAnsi="Arial" w:cs="Arial"/>
                <w:szCs w:val="20"/>
                <w:lang w:val="en-GB" w:eastAsia="zh-CN"/>
              </w:rPr>
              <w:t>)</w:t>
            </w:r>
          </w:p>
        </w:tc>
        <w:tc>
          <w:tcPr>
            <w:tcW w:w="2194" w:type="pct"/>
          </w:tcPr>
          <w:p w:rsidR="00355175" w:rsidRPr="00537506" w:rsidRDefault="002C1CC0" w:rsidP="00537506">
            <w:pPr>
              <w:pStyle w:val="a0"/>
              <w:spacing w:beforeLines="100" w:before="240" w:afterLines="50"/>
              <w:rPr>
                <w:rFonts w:ascii="Arial" w:eastAsiaTheme="minorEastAsia" w:hAnsi="Arial" w:cs="Arial"/>
                <w:szCs w:val="20"/>
                <w:lang w:val="en-GB" w:eastAsia="zh-CN"/>
              </w:rPr>
            </w:pPr>
            <w:r w:rsidRPr="00537506">
              <w:rPr>
                <w:rFonts w:ascii="Arial" w:eastAsiaTheme="minorEastAsia" w:hAnsi="Arial" w:cs="Arial"/>
                <w:szCs w:val="20"/>
                <w:lang w:val="en-GB" w:eastAsia="zh-CN"/>
              </w:rPr>
              <w:t>1</w:t>
            </w:r>
            <w:r w:rsidR="003050A3" w:rsidRPr="00537506">
              <w:rPr>
                <w:rFonts w:ascii="Arial" w:eastAsiaTheme="minorEastAsia" w:hAnsi="Arial" w:cs="Arial"/>
                <w:szCs w:val="20"/>
                <w:lang w:val="en-GB" w:eastAsia="zh-CN"/>
              </w:rPr>
              <w:t xml:space="preserve">. </w:t>
            </w:r>
            <w:r w:rsidR="00CD1FDE" w:rsidRPr="00537506">
              <w:rPr>
                <w:rFonts w:ascii="Arial" w:eastAsiaTheme="minorEastAsia" w:hAnsi="Arial" w:cs="Arial"/>
                <w:szCs w:val="20"/>
                <w:lang w:val="en-GB" w:eastAsia="zh-CN"/>
              </w:rPr>
              <w:t xml:space="preserve">It has </w:t>
            </w:r>
            <w:r w:rsidR="00355175" w:rsidRPr="00537506">
              <w:rPr>
                <w:rFonts w:ascii="Arial" w:eastAsiaTheme="minorEastAsia" w:hAnsi="Arial" w:cs="Arial"/>
                <w:szCs w:val="20"/>
                <w:lang w:val="en-GB" w:eastAsia="zh-CN"/>
              </w:rPr>
              <w:t>Less spec impacts</w:t>
            </w:r>
            <w:r w:rsidR="003050A3" w:rsidRPr="00537506">
              <w:rPr>
                <w:rFonts w:ascii="Arial" w:eastAsiaTheme="minorEastAsia" w:hAnsi="Arial" w:cs="Arial"/>
                <w:szCs w:val="20"/>
                <w:lang w:val="en-GB" w:eastAsia="zh-CN"/>
              </w:rPr>
              <w:t xml:space="preserve"> </w:t>
            </w:r>
            <w:r w:rsidR="00355175" w:rsidRPr="00537506">
              <w:rPr>
                <w:rFonts w:ascii="Arial" w:eastAsiaTheme="minorEastAsia" w:hAnsi="Arial" w:cs="Arial"/>
                <w:szCs w:val="20"/>
                <w:lang w:val="en-GB" w:eastAsia="zh-CN"/>
              </w:rPr>
              <w:t>by reusing</w:t>
            </w:r>
            <w:r w:rsidR="003050A3" w:rsidRPr="00537506">
              <w:rPr>
                <w:rFonts w:ascii="Arial" w:eastAsiaTheme="minorEastAsia" w:hAnsi="Arial" w:cs="Arial"/>
                <w:szCs w:val="20"/>
                <w:lang w:val="en-GB" w:eastAsia="zh-CN"/>
              </w:rPr>
              <w:t xml:space="preserve"> the R18 </w:t>
            </w:r>
            <w:r w:rsidR="00060B77" w:rsidRPr="00537506">
              <w:rPr>
                <w:rFonts w:ascii="Arial" w:eastAsiaTheme="minorEastAsia" w:hAnsi="Arial" w:cs="Arial"/>
                <w:szCs w:val="20"/>
                <w:lang w:val="en-GB" w:eastAsia="zh-CN"/>
              </w:rPr>
              <w:t>signalling</w:t>
            </w:r>
            <w:r w:rsidR="003050A3" w:rsidRPr="00537506">
              <w:rPr>
                <w:rFonts w:ascii="Arial" w:eastAsiaTheme="minorEastAsia" w:hAnsi="Arial" w:cs="Arial"/>
                <w:szCs w:val="20"/>
                <w:lang w:val="en-GB" w:eastAsia="zh-CN"/>
              </w:rPr>
              <w:t xml:space="preserve"> structure</w:t>
            </w:r>
            <w:r w:rsidR="00060B77" w:rsidRPr="00537506">
              <w:rPr>
                <w:rFonts w:ascii="Arial" w:eastAsiaTheme="minorEastAsia" w:hAnsi="Arial" w:cs="Arial"/>
                <w:szCs w:val="20"/>
                <w:lang w:val="en-GB" w:eastAsia="zh-CN"/>
              </w:rPr>
              <w:t xml:space="preserve"> </w:t>
            </w:r>
            <w:r w:rsidR="0021409A" w:rsidRPr="00537506">
              <w:rPr>
                <w:rFonts w:ascii="Arial" w:eastAsiaTheme="minorEastAsia" w:hAnsi="Arial" w:cs="Arial"/>
                <w:szCs w:val="20"/>
                <w:lang w:val="en-GB" w:eastAsia="zh-CN"/>
              </w:rPr>
              <w:t>LTM-CSI-ResourceConfig-r18</w:t>
            </w:r>
            <w:r w:rsidR="00355175" w:rsidRPr="00537506">
              <w:rPr>
                <w:rFonts w:ascii="Arial" w:eastAsiaTheme="minorEastAsia" w:hAnsi="Arial" w:cs="Arial"/>
                <w:szCs w:val="20"/>
                <w:lang w:val="en-GB" w:eastAsia="zh-CN"/>
              </w:rPr>
              <w:t>.</w:t>
            </w:r>
          </w:p>
          <w:p w:rsidR="003050A3" w:rsidRPr="00537506" w:rsidRDefault="00060B77" w:rsidP="00537506">
            <w:pPr>
              <w:pStyle w:val="a0"/>
              <w:spacing w:beforeLines="100" w:before="240" w:afterLines="50"/>
              <w:rPr>
                <w:rFonts w:ascii="Arial" w:eastAsiaTheme="minorEastAsia" w:hAnsi="Arial" w:cs="Arial"/>
                <w:szCs w:val="20"/>
                <w:lang w:val="en-GB" w:eastAsia="zh-CN"/>
              </w:rPr>
            </w:pPr>
            <w:r w:rsidRPr="00537506">
              <w:rPr>
                <w:rFonts w:ascii="Arial" w:eastAsiaTheme="minorEastAsia" w:hAnsi="Arial" w:cs="Arial"/>
                <w:szCs w:val="20"/>
                <w:lang w:val="en-GB" w:eastAsia="zh-CN"/>
              </w:rPr>
              <w:t>2</w:t>
            </w:r>
            <w:r w:rsidR="003050A3" w:rsidRPr="00537506">
              <w:rPr>
                <w:rFonts w:ascii="Arial" w:eastAsiaTheme="minorEastAsia" w:hAnsi="Arial" w:cs="Arial"/>
                <w:szCs w:val="20"/>
                <w:lang w:val="en-GB" w:eastAsia="zh-CN"/>
              </w:rPr>
              <w:t>.</w:t>
            </w:r>
            <w:r w:rsidR="00CD1FDE" w:rsidRPr="00537506">
              <w:rPr>
                <w:rFonts w:ascii="Arial" w:eastAsiaTheme="minorEastAsia" w:hAnsi="Arial" w:cs="Arial"/>
                <w:szCs w:val="20"/>
                <w:lang w:val="en-GB" w:eastAsia="zh-CN"/>
              </w:rPr>
              <w:t xml:space="preserve"> It is </w:t>
            </w:r>
            <w:r w:rsidR="003050A3" w:rsidRPr="00537506">
              <w:rPr>
                <w:rFonts w:ascii="Arial" w:eastAsiaTheme="minorEastAsia" w:hAnsi="Arial" w:cs="Arial"/>
                <w:szCs w:val="20"/>
                <w:lang w:val="en-GB" w:eastAsia="zh-CN"/>
              </w:rPr>
              <w:t xml:space="preserve">flexible </w:t>
            </w:r>
            <w:r w:rsidR="00355175" w:rsidRPr="00537506">
              <w:rPr>
                <w:rFonts w:ascii="Arial" w:eastAsiaTheme="minorEastAsia" w:hAnsi="Arial" w:cs="Arial"/>
                <w:szCs w:val="20"/>
                <w:lang w:val="en-GB" w:eastAsia="zh-CN"/>
              </w:rPr>
              <w:t>to associate one event configuration to beams of one cell or beams of multiple candidate cells</w:t>
            </w:r>
            <w:r w:rsidR="00FF4F9A" w:rsidRPr="00537506">
              <w:rPr>
                <w:rFonts w:ascii="Arial" w:eastAsiaTheme="minorEastAsia" w:hAnsi="Arial" w:cs="Arial"/>
                <w:szCs w:val="20"/>
                <w:lang w:val="en-GB" w:eastAsia="zh-CN"/>
              </w:rPr>
              <w:t>.</w:t>
            </w:r>
            <w:r w:rsidR="00355175" w:rsidRPr="00537506">
              <w:rPr>
                <w:rFonts w:ascii="Arial" w:eastAsiaTheme="minorEastAsia" w:hAnsi="Arial" w:cs="Arial"/>
                <w:szCs w:val="20"/>
                <w:lang w:val="en-GB" w:eastAsia="zh-CN"/>
              </w:rPr>
              <w:t xml:space="preserve"> </w:t>
            </w:r>
            <w:r w:rsidR="00FF4F9A" w:rsidRPr="00537506">
              <w:rPr>
                <w:rFonts w:ascii="Arial" w:eastAsiaTheme="minorEastAsia" w:hAnsi="Arial" w:cs="Arial"/>
                <w:szCs w:val="20"/>
                <w:lang w:val="en-GB" w:eastAsia="zh-CN"/>
              </w:rPr>
              <w:t>In R18 LTM, each LTM-CSI-</w:t>
            </w:r>
            <w:proofErr w:type="spellStart"/>
            <w:r w:rsidR="00FF4F9A" w:rsidRPr="00537506">
              <w:rPr>
                <w:rFonts w:ascii="Arial" w:eastAsiaTheme="minorEastAsia" w:hAnsi="Arial" w:cs="Arial"/>
                <w:szCs w:val="20"/>
                <w:lang w:val="en-GB" w:eastAsia="zh-CN"/>
              </w:rPr>
              <w:t>ResourceConfig</w:t>
            </w:r>
            <w:proofErr w:type="spellEnd"/>
            <w:r w:rsidR="00FF4F9A" w:rsidRPr="00537506">
              <w:rPr>
                <w:rFonts w:ascii="Arial" w:eastAsiaTheme="minorEastAsia" w:hAnsi="Arial" w:cs="Arial"/>
                <w:szCs w:val="20"/>
                <w:lang w:val="en-GB" w:eastAsia="zh-CN"/>
              </w:rPr>
              <w:t xml:space="preserve"> is defined as a group of SSB resources for one or more LTM candidate configurations. NW can choose to include SSB resources of one candidate or multiple candidate cells in one resource configuration</w:t>
            </w:r>
          </w:p>
        </w:tc>
      </w:tr>
      <w:tr w:rsidR="004B6DDE" w:rsidRPr="00537506" w:rsidTr="009E4C69">
        <w:tc>
          <w:tcPr>
            <w:tcW w:w="593" w:type="pct"/>
            <w:shd w:val="clear" w:color="auto" w:fill="A6A6A6" w:themeFill="background1" w:themeFillShade="A6"/>
          </w:tcPr>
          <w:p w:rsidR="004B6DDE" w:rsidRPr="00537506" w:rsidRDefault="004B6DDE" w:rsidP="00537506">
            <w:pPr>
              <w:pStyle w:val="a0"/>
              <w:spacing w:beforeLines="100" w:before="240" w:afterLines="50"/>
              <w:jc w:val="center"/>
              <w:rPr>
                <w:rFonts w:ascii="Arial" w:eastAsiaTheme="minorEastAsia" w:hAnsi="Arial" w:cs="Arial"/>
                <w:b/>
                <w:szCs w:val="20"/>
                <w:lang w:val="en-GB" w:eastAsia="zh-CN"/>
              </w:rPr>
            </w:pPr>
            <w:r w:rsidRPr="00537506">
              <w:rPr>
                <w:rFonts w:ascii="Arial" w:eastAsiaTheme="minorEastAsia" w:hAnsi="Arial" w:cs="Arial"/>
                <w:b/>
                <w:szCs w:val="20"/>
                <w:lang w:val="en-GB" w:eastAsia="zh-CN"/>
              </w:rPr>
              <w:t>Option 2</w:t>
            </w:r>
          </w:p>
          <w:p w:rsidR="004B6DDE" w:rsidRPr="00537506" w:rsidRDefault="004B6DDE" w:rsidP="00537506">
            <w:pPr>
              <w:pStyle w:val="a0"/>
              <w:spacing w:beforeLines="100" w:before="240" w:afterLines="50"/>
              <w:jc w:val="center"/>
              <w:rPr>
                <w:rFonts w:ascii="Arial" w:eastAsiaTheme="minorEastAsia" w:hAnsi="Arial" w:cs="Arial"/>
                <w:b/>
                <w:szCs w:val="20"/>
                <w:lang w:val="en-GB" w:eastAsia="zh-CN"/>
              </w:rPr>
            </w:pPr>
          </w:p>
        </w:tc>
        <w:tc>
          <w:tcPr>
            <w:tcW w:w="2213" w:type="pct"/>
          </w:tcPr>
          <w:p w:rsidR="004B6DDE" w:rsidRPr="00537506" w:rsidRDefault="004B6DDE" w:rsidP="00537506">
            <w:pPr>
              <w:pStyle w:val="a0"/>
              <w:spacing w:beforeLines="100" w:before="240" w:afterLines="50"/>
              <w:rPr>
                <w:rFonts w:ascii="Arial" w:eastAsiaTheme="minorEastAsia" w:hAnsi="Arial" w:cs="Arial"/>
                <w:szCs w:val="20"/>
                <w:lang w:val="en-GB" w:eastAsia="zh-CN"/>
              </w:rPr>
            </w:pPr>
            <w:r w:rsidRPr="00537506">
              <w:rPr>
                <w:rFonts w:ascii="Arial" w:eastAsiaTheme="minorEastAsia" w:hAnsi="Arial" w:cs="Arial"/>
                <w:szCs w:val="20"/>
                <w:lang w:val="en-GB" w:eastAsia="zh-CN"/>
              </w:rPr>
              <w:t>per RS/beam</w:t>
            </w:r>
          </w:p>
        </w:tc>
        <w:tc>
          <w:tcPr>
            <w:tcW w:w="2194" w:type="pct"/>
          </w:tcPr>
          <w:p w:rsidR="004B6DDE" w:rsidRPr="00537506" w:rsidRDefault="00EF2353" w:rsidP="00537506">
            <w:pPr>
              <w:pStyle w:val="a0"/>
              <w:spacing w:beforeLines="100" w:before="240" w:afterLines="50"/>
              <w:rPr>
                <w:rFonts w:ascii="Arial" w:eastAsiaTheme="minorEastAsia" w:hAnsi="Arial" w:cs="Arial"/>
                <w:szCs w:val="20"/>
                <w:lang w:val="en-GB" w:eastAsia="zh-CN"/>
              </w:rPr>
            </w:pPr>
            <w:r w:rsidRPr="00537506">
              <w:rPr>
                <w:rFonts w:ascii="Arial" w:eastAsiaTheme="minorEastAsia" w:hAnsi="Arial" w:cs="Arial"/>
                <w:szCs w:val="20"/>
                <w:lang w:val="en-GB" w:eastAsia="zh-CN"/>
              </w:rPr>
              <w:t xml:space="preserve">1. </w:t>
            </w:r>
            <w:r w:rsidR="00355175" w:rsidRPr="00537506">
              <w:rPr>
                <w:rFonts w:ascii="Arial" w:eastAsiaTheme="minorEastAsia" w:hAnsi="Arial" w:cs="Arial"/>
                <w:szCs w:val="20"/>
                <w:lang w:val="en-GB" w:eastAsia="zh-CN"/>
              </w:rPr>
              <w:t>More spec impacts</w:t>
            </w:r>
            <w:r w:rsidR="00424B3A" w:rsidRPr="00537506">
              <w:rPr>
                <w:rFonts w:ascii="Arial" w:eastAsiaTheme="minorEastAsia" w:hAnsi="Arial" w:cs="Arial"/>
                <w:szCs w:val="20"/>
                <w:lang w:val="en-GB" w:eastAsia="zh-CN"/>
              </w:rPr>
              <w:t xml:space="preserve"> as new resource configuration needs to be defined on a per RS/beam basis.</w:t>
            </w:r>
          </w:p>
          <w:p w:rsidR="00EF2353" w:rsidRPr="00537506" w:rsidRDefault="00EF2353" w:rsidP="00537506">
            <w:pPr>
              <w:pStyle w:val="a0"/>
              <w:spacing w:beforeLines="100" w:before="240" w:afterLines="50"/>
              <w:rPr>
                <w:rFonts w:ascii="Arial" w:eastAsiaTheme="minorEastAsia" w:hAnsi="Arial" w:cs="Arial"/>
                <w:szCs w:val="20"/>
                <w:lang w:val="en-GB" w:eastAsia="zh-CN"/>
              </w:rPr>
            </w:pPr>
            <w:r w:rsidRPr="00537506">
              <w:rPr>
                <w:rFonts w:ascii="Arial" w:eastAsiaTheme="minorEastAsia" w:hAnsi="Arial" w:cs="Arial"/>
                <w:szCs w:val="20"/>
                <w:lang w:val="en-GB" w:eastAsia="zh-CN"/>
              </w:rPr>
              <w:t>2. signalling overhead is increased</w:t>
            </w:r>
          </w:p>
        </w:tc>
      </w:tr>
      <w:tr w:rsidR="004B6DDE" w:rsidRPr="00537506" w:rsidTr="009E4C69">
        <w:tc>
          <w:tcPr>
            <w:tcW w:w="593" w:type="pct"/>
            <w:shd w:val="clear" w:color="auto" w:fill="A6A6A6" w:themeFill="background1" w:themeFillShade="A6"/>
          </w:tcPr>
          <w:p w:rsidR="004B6DDE" w:rsidRPr="00537506" w:rsidRDefault="004B6DDE" w:rsidP="00537506">
            <w:pPr>
              <w:pStyle w:val="a0"/>
              <w:spacing w:beforeLines="100" w:before="240" w:afterLines="50"/>
              <w:jc w:val="center"/>
              <w:rPr>
                <w:rFonts w:ascii="Arial" w:eastAsiaTheme="minorEastAsia" w:hAnsi="Arial" w:cs="Arial"/>
                <w:b/>
                <w:szCs w:val="20"/>
                <w:lang w:val="en-GB" w:eastAsia="zh-CN"/>
              </w:rPr>
            </w:pPr>
            <w:r w:rsidRPr="00537506">
              <w:rPr>
                <w:rFonts w:ascii="Arial" w:eastAsiaTheme="minorEastAsia" w:hAnsi="Arial" w:cs="Arial"/>
                <w:b/>
                <w:szCs w:val="20"/>
                <w:lang w:val="en-GB" w:eastAsia="zh-CN"/>
              </w:rPr>
              <w:t>Option 3</w:t>
            </w:r>
          </w:p>
          <w:p w:rsidR="004B6DDE" w:rsidRPr="00537506" w:rsidRDefault="004B6DDE" w:rsidP="00537506">
            <w:pPr>
              <w:pStyle w:val="a0"/>
              <w:spacing w:beforeLines="100" w:before="240" w:afterLines="50"/>
              <w:jc w:val="center"/>
              <w:rPr>
                <w:rFonts w:ascii="Arial" w:eastAsiaTheme="minorEastAsia" w:hAnsi="Arial" w:cs="Arial"/>
                <w:b/>
                <w:szCs w:val="20"/>
                <w:lang w:val="en-GB" w:eastAsia="zh-CN"/>
              </w:rPr>
            </w:pPr>
          </w:p>
        </w:tc>
        <w:tc>
          <w:tcPr>
            <w:tcW w:w="2213" w:type="pct"/>
          </w:tcPr>
          <w:p w:rsidR="004B6DDE" w:rsidRPr="00537506" w:rsidRDefault="004B6DDE" w:rsidP="00537506">
            <w:pPr>
              <w:pStyle w:val="a0"/>
              <w:spacing w:beforeLines="100" w:before="240" w:afterLines="50"/>
              <w:rPr>
                <w:rFonts w:ascii="Arial" w:eastAsiaTheme="minorEastAsia" w:hAnsi="Arial" w:cs="Arial"/>
                <w:szCs w:val="20"/>
                <w:lang w:val="en-GB" w:eastAsia="zh-CN"/>
              </w:rPr>
            </w:pPr>
            <w:r w:rsidRPr="00537506">
              <w:rPr>
                <w:rFonts w:ascii="Arial" w:eastAsiaTheme="minorEastAsia" w:hAnsi="Arial" w:cs="Arial"/>
                <w:szCs w:val="20"/>
                <w:lang w:val="en-GB" w:eastAsia="zh-CN"/>
              </w:rPr>
              <w:t>per cell(one event configuration is associated to one LTM candidate cell, i.e., all beams of the cell share the same event configuration)</w:t>
            </w:r>
          </w:p>
        </w:tc>
        <w:tc>
          <w:tcPr>
            <w:tcW w:w="2194" w:type="pct"/>
          </w:tcPr>
          <w:p w:rsidR="004B6DDE" w:rsidRPr="00537506" w:rsidRDefault="00EF2353" w:rsidP="00537506">
            <w:pPr>
              <w:pStyle w:val="a0"/>
              <w:spacing w:beforeLines="100" w:before="240" w:afterLines="50"/>
              <w:rPr>
                <w:rFonts w:ascii="Arial" w:eastAsiaTheme="minorEastAsia" w:hAnsi="Arial" w:cs="Arial"/>
                <w:szCs w:val="20"/>
                <w:lang w:val="en-GB" w:eastAsia="zh-CN"/>
              </w:rPr>
            </w:pPr>
            <w:r w:rsidRPr="00537506">
              <w:rPr>
                <w:rFonts w:ascii="Arial" w:eastAsiaTheme="minorEastAsia" w:hAnsi="Arial" w:cs="Arial"/>
                <w:szCs w:val="20"/>
                <w:lang w:val="en-GB" w:eastAsia="zh-CN"/>
              </w:rPr>
              <w:t xml:space="preserve">1. </w:t>
            </w:r>
            <w:r w:rsidR="00355175" w:rsidRPr="00537506">
              <w:rPr>
                <w:rFonts w:ascii="Arial" w:eastAsiaTheme="minorEastAsia" w:hAnsi="Arial" w:cs="Arial"/>
                <w:szCs w:val="20"/>
                <w:lang w:val="en-GB" w:eastAsia="zh-CN"/>
              </w:rPr>
              <w:t xml:space="preserve">More spec impacts </w:t>
            </w:r>
            <w:r w:rsidR="00424B3A" w:rsidRPr="00537506">
              <w:rPr>
                <w:rFonts w:ascii="Arial" w:eastAsiaTheme="minorEastAsia" w:hAnsi="Arial" w:cs="Arial"/>
                <w:szCs w:val="20"/>
                <w:lang w:val="en-GB" w:eastAsia="zh-CN"/>
              </w:rPr>
              <w:t>as new resource configuration needs to be defined on a per cell basis.</w:t>
            </w:r>
          </w:p>
        </w:tc>
      </w:tr>
      <w:tr w:rsidR="004B6DDE" w:rsidRPr="00537506" w:rsidTr="009E4C69">
        <w:tc>
          <w:tcPr>
            <w:tcW w:w="593" w:type="pct"/>
            <w:shd w:val="clear" w:color="auto" w:fill="A6A6A6" w:themeFill="background1" w:themeFillShade="A6"/>
          </w:tcPr>
          <w:p w:rsidR="004B6DDE" w:rsidRPr="00537506" w:rsidRDefault="004B6DDE" w:rsidP="00537506">
            <w:pPr>
              <w:pStyle w:val="a0"/>
              <w:spacing w:beforeLines="100" w:before="240" w:afterLines="50"/>
              <w:jc w:val="center"/>
              <w:rPr>
                <w:rFonts w:ascii="Arial" w:eastAsiaTheme="minorEastAsia" w:hAnsi="Arial" w:cs="Arial"/>
                <w:b/>
                <w:szCs w:val="20"/>
                <w:lang w:val="en-GB" w:eastAsia="zh-CN"/>
              </w:rPr>
            </w:pPr>
            <w:r w:rsidRPr="00537506">
              <w:rPr>
                <w:rFonts w:ascii="Arial" w:eastAsiaTheme="minorEastAsia" w:hAnsi="Arial" w:cs="Arial"/>
                <w:b/>
                <w:szCs w:val="20"/>
                <w:lang w:val="en-GB" w:eastAsia="zh-CN"/>
              </w:rPr>
              <w:lastRenderedPageBreak/>
              <w:t>Option 4</w:t>
            </w:r>
          </w:p>
          <w:p w:rsidR="004B6DDE" w:rsidRPr="00537506" w:rsidRDefault="004B6DDE" w:rsidP="00537506">
            <w:pPr>
              <w:pStyle w:val="a0"/>
              <w:spacing w:beforeLines="100" w:before="240" w:afterLines="50"/>
              <w:jc w:val="center"/>
              <w:rPr>
                <w:rFonts w:ascii="Arial" w:eastAsiaTheme="minorEastAsia" w:hAnsi="Arial" w:cs="Arial"/>
                <w:b/>
                <w:szCs w:val="20"/>
                <w:lang w:val="en-GB" w:eastAsia="zh-CN"/>
              </w:rPr>
            </w:pPr>
          </w:p>
        </w:tc>
        <w:tc>
          <w:tcPr>
            <w:tcW w:w="2213" w:type="pct"/>
          </w:tcPr>
          <w:p w:rsidR="004B6DDE" w:rsidRPr="00537506" w:rsidRDefault="004B6DDE" w:rsidP="00537506">
            <w:pPr>
              <w:pStyle w:val="a0"/>
              <w:spacing w:beforeLines="100" w:before="240" w:afterLines="50"/>
              <w:rPr>
                <w:rFonts w:ascii="Arial" w:eastAsiaTheme="minorEastAsia" w:hAnsi="Arial" w:cs="Arial"/>
                <w:szCs w:val="20"/>
                <w:lang w:val="en-GB" w:eastAsia="zh-CN"/>
              </w:rPr>
            </w:pPr>
            <w:r w:rsidRPr="00537506">
              <w:rPr>
                <w:rFonts w:ascii="Arial" w:eastAsiaTheme="minorEastAsia" w:hAnsi="Arial" w:cs="Arial"/>
                <w:szCs w:val="20"/>
                <w:lang w:val="en-GB" w:eastAsia="zh-CN"/>
              </w:rPr>
              <w:t>per frequency(i.e., similar as L3 measurement)</w:t>
            </w:r>
          </w:p>
        </w:tc>
        <w:tc>
          <w:tcPr>
            <w:tcW w:w="2194" w:type="pct"/>
          </w:tcPr>
          <w:p w:rsidR="004B6DDE" w:rsidRPr="00537506" w:rsidRDefault="00EF2353" w:rsidP="00537506">
            <w:pPr>
              <w:pStyle w:val="a0"/>
              <w:spacing w:beforeLines="100" w:before="240" w:afterLines="50"/>
              <w:rPr>
                <w:rFonts w:ascii="Arial" w:eastAsiaTheme="minorEastAsia" w:hAnsi="Arial" w:cs="Arial"/>
                <w:szCs w:val="20"/>
                <w:lang w:val="en-GB" w:eastAsia="zh-CN"/>
              </w:rPr>
            </w:pPr>
            <w:r w:rsidRPr="00537506">
              <w:rPr>
                <w:rFonts w:ascii="Arial" w:eastAsiaTheme="minorEastAsia" w:hAnsi="Arial" w:cs="Arial"/>
                <w:szCs w:val="20"/>
                <w:lang w:val="en-GB" w:eastAsia="zh-CN"/>
              </w:rPr>
              <w:t xml:space="preserve">1. </w:t>
            </w:r>
            <w:r w:rsidR="00355175" w:rsidRPr="00537506">
              <w:rPr>
                <w:rFonts w:ascii="Arial" w:eastAsiaTheme="minorEastAsia" w:hAnsi="Arial" w:cs="Arial"/>
                <w:szCs w:val="20"/>
                <w:lang w:val="en-GB" w:eastAsia="zh-CN"/>
              </w:rPr>
              <w:t xml:space="preserve">More spec impacts </w:t>
            </w:r>
            <w:r w:rsidR="00424B3A" w:rsidRPr="00537506">
              <w:rPr>
                <w:rFonts w:ascii="Arial" w:eastAsiaTheme="minorEastAsia" w:hAnsi="Arial" w:cs="Arial"/>
                <w:szCs w:val="20"/>
                <w:lang w:val="en-GB" w:eastAsia="zh-CN"/>
              </w:rPr>
              <w:t>as new resource configuration needs to be defined on a per frequency basis.</w:t>
            </w:r>
          </w:p>
        </w:tc>
      </w:tr>
    </w:tbl>
    <w:p w:rsidR="00737CCD" w:rsidRPr="00537506" w:rsidRDefault="00674289" w:rsidP="00537506">
      <w:pPr>
        <w:pStyle w:val="af0"/>
        <w:spacing w:beforeLines="100" w:before="240" w:beforeAutospacing="0" w:after="50" w:afterAutospacing="0"/>
        <w:jc w:val="both"/>
        <w:rPr>
          <w:rFonts w:ascii="Arial" w:eastAsiaTheme="minorEastAsia" w:hAnsi="Arial" w:cs="Arial"/>
          <w:sz w:val="20"/>
          <w:szCs w:val="20"/>
          <w:lang w:val="en-GB"/>
        </w:rPr>
      </w:pPr>
      <w:r w:rsidRPr="00537506">
        <w:rPr>
          <w:rFonts w:ascii="Arial" w:eastAsiaTheme="minorEastAsia" w:hAnsi="Arial" w:cs="Arial"/>
          <w:sz w:val="20"/>
          <w:szCs w:val="20"/>
          <w:lang w:val="en-GB"/>
        </w:rPr>
        <w:t>As analysed in above table,</w:t>
      </w:r>
      <w:r w:rsidR="00737CCD" w:rsidRPr="00537506">
        <w:rPr>
          <w:rFonts w:ascii="Arial" w:eastAsiaTheme="minorEastAsia" w:hAnsi="Arial" w:cs="Arial"/>
          <w:sz w:val="20"/>
          <w:szCs w:val="20"/>
          <w:lang w:val="en-GB"/>
        </w:rPr>
        <w:t xml:space="preserve"> option 1 is preferred</w:t>
      </w:r>
      <w:r w:rsidR="00FF4F9A" w:rsidRPr="00537506">
        <w:rPr>
          <w:rFonts w:ascii="Arial" w:eastAsiaTheme="minorEastAsia" w:hAnsi="Arial" w:cs="Arial"/>
          <w:sz w:val="20"/>
          <w:szCs w:val="20"/>
          <w:lang w:val="en-GB"/>
        </w:rPr>
        <w:t xml:space="preserve"> with the assumption that R18 LTM CSI resource configuration (i.e., LTM-CSI-ResourceConfig-r18) can be reused</w:t>
      </w:r>
      <w:r w:rsidR="00737CCD" w:rsidRPr="00537506">
        <w:rPr>
          <w:rFonts w:ascii="Arial" w:eastAsiaTheme="minorEastAsia" w:hAnsi="Arial" w:cs="Arial"/>
          <w:sz w:val="20"/>
          <w:szCs w:val="20"/>
          <w:lang w:val="en-GB"/>
        </w:rPr>
        <w:t>.</w:t>
      </w:r>
    </w:p>
    <w:p w:rsidR="00FF4F9A" w:rsidRPr="00537506" w:rsidRDefault="00FF4F9A" w:rsidP="00537506">
      <w:pPr>
        <w:spacing w:beforeLines="100" w:before="240" w:after="50"/>
        <w:jc w:val="both"/>
        <w:rPr>
          <w:rFonts w:ascii="Arial" w:eastAsiaTheme="minorEastAsia" w:hAnsi="Arial" w:cs="Arial"/>
          <w:b/>
          <w:szCs w:val="20"/>
          <w:lang w:val="en-GB" w:eastAsia="zh-CN"/>
        </w:rPr>
      </w:pPr>
      <w:r w:rsidRPr="00537506">
        <w:rPr>
          <w:rFonts w:ascii="Arial" w:eastAsiaTheme="minorEastAsia" w:hAnsi="Arial" w:cs="Arial"/>
          <w:b/>
          <w:szCs w:val="20"/>
          <w:lang w:val="en-GB" w:eastAsia="zh-CN"/>
        </w:rPr>
        <w:t xml:space="preserve">Proposal 7: RAN2 assumes R18 LTM CSI resource configuration (i.e., </w:t>
      </w:r>
      <w:r w:rsidRPr="00537506">
        <w:rPr>
          <w:rFonts w:ascii="Arial" w:eastAsiaTheme="minorEastAsia" w:hAnsi="Arial" w:cs="Arial"/>
          <w:b/>
          <w:i/>
          <w:szCs w:val="20"/>
          <w:lang w:val="en-GB" w:eastAsia="zh-CN"/>
        </w:rPr>
        <w:t>LTM-CSI-ResourceConfig-r18</w:t>
      </w:r>
      <w:r w:rsidRPr="00537506">
        <w:rPr>
          <w:rFonts w:ascii="Arial" w:eastAsiaTheme="minorEastAsia" w:hAnsi="Arial" w:cs="Arial"/>
          <w:b/>
          <w:szCs w:val="20"/>
          <w:lang w:val="en-GB" w:eastAsia="zh-CN"/>
        </w:rPr>
        <w:t>) is reused as the measurement resource configuration of event triggered L1 measurement reporting. It can be revisited if critical issue is found.</w:t>
      </w:r>
    </w:p>
    <w:p w:rsidR="00303913" w:rsidRPr="00537506" w:rsidRDefault="005845D1" w:rsidP="00537506">
      <w:pPr>
        <w:pStyle w:val="af0"/>
        <w:spacing w:beforeLines="100" w:before="240" w:beforeAutospacing="0" w:after="50" w:afterAutospacing="0"/>
        <w:jc w:val="both"/>
        <w:rPr>
          <w:rFonts w:ascii="Arial" w:eastAsiaTheme="minorEastAsia" w:hAnsi="Arial" w:cs="Arial"/>
          <w:b/>
          <w:sz w:val="20"/>
          <w:szCs w:val="20"/>
        </w:rPr>
      </w:pPr>
      <w:r w:rsidRPr="00537506">
        <w:rPr>
          <w:rFonts w:ascii="Arial" w:eastAsiaTheme="minorEastAsia" w:hAnsi="Arial" w:cs="Arial"/>
          <w:b/>
          <w:sz w:val="20"/>
          <w:szCs w:val="20"/>
          <w:lang w:val="en-GB"/>
        </w:rPr>
        <w:t xml:space="preserve">Proposal </w:t>
      </w:r>
      <w:r w:rsidR="00AC21EE" w:rsidRPr="00537506">
        <w:rPr>
          <w:rFonts w:ascii="Arial" w:eastAsiaTheme="minorEastAsia" w:hAnsi="Arial" w:cs="Arial"/>
          <w:b/>
          <w:sz w:val="20"/>
          <w:szCs w:val="20"/>
          <w:lang w:val="en-GB"/>
        </w:rPr>
        <w:t>8</w:t>
      </w:r>
      <w:r w:rsidRPr="00537506">
        <w:rPr>
          <w:rFonts w:ascii="Arial" w:eastAsiaTheme="minorEastAsia" w:hAnsi="Arial" w:cs="Arial"/>
          <w:b/>
          <w:sz w:val="20"/>
          <w:szCs w:val="20"/>
          <w:lang w:val="en-GB"/>
        </w:rPr>
        <w:t>:</w:t>
      </w:r>
      <w:r w:rsidRPr="00537506">
        <w:rPr>
          <w:rFonts w:ascii="Arial" w:eastAsiaTheme="minorEastAsia" w:hAnsi="Arial" w:cs="Arial"/>
          <w:b/>
          <w:sz w:val="20"/>
          <w:szCs w:val="20"/>
        </w:rPr>
        <w:t xml:space="preserve"> </w:t>
      </w:r>
      <w:r w:rsidR="00EA2694" w:rsidRPr="00537506">
        <w:rPr>
          <w:rFonts w:ascii="Arial" w:eastAsiaTheme="minorEastAsia" w:hAnsi="Arial" w:cs="Arial"/>
          <w:b/>
          <w:sz w:val="20"/>
          <w:szCs w:val="20"/>
        </w:rPr>
        <w:t>O</w:t>
      </w:r>
      <w:r w:rsidR="008D698E" w:rsidRPr="00537506">
        <w:rPr>
          <w:rFonts w:ascii="Arial" w:eastAsiaTheme="minorEastAsia" w:hAnsi="Arial" w:cs="Arial"/>
          <w:b/>
          <w:sz w:val="20"/>
          <w:szCs w:val="20"/>
        </w:rPr>
        <w:t xml:space="preserve">ne event configuration </w:t>
      </w:r>
      <w:r w:rsidR="005B5BE5" w:rsidRPr="00537506">
        <w:rPr>
          <w:rFonts w:ascii="Arial" w:eastAsiaTheme="minorEastAsia" w:hAnsi="Arial" w:cs="Arial"/>
          <w:b/>
          <w:sz w:val="20"/>
          <w:szCs w:val="20"/>
        </w:rPr>
        <w:t>can be associated to</w:t>
      </w:r>
      <w:r w:rsidR="008D698E" w:rsidRPr="00537506">
        <w:rPr>
          <w:rFonts w:ascii="Arial" w:eastAsiaTheme="minorEastAsia" w:hAnsi="Arial" w:cs="Arial"/>
          <w:b/>
          <w:sz w:val="20"/>
          <w:szCs w:val="20"/>
        </w:rPr>
        <w:t xml:space="preserve"> one measure resource </w:t>
      </w:r>
      <w:r w:rsidR="00EA2694" w:rsidRPr="00537506">
        <w:rPr>
          <w:rFonts w:ascii="Arial" w:eastAsiaTheme="minorEastAsia" w:hAnsi="Arial" w:cs="Arial"/>
          <w:b/>
          <w:sz w:val="20"/>
          <w:szCs w:val="20"/>
        </w:rPr>
        <w:t xml:space="preserve">configuration (i.e., </w:t>
      </w:r>
      <w:r w:rsidR="008C382B" w:rsidRPr="00537506">
        <w:rPr>
          <w:rFonts w:ascii="Arial" w:eastAsiaTheme="minorEastAsia" w:hAnsi="Arial" w:cs="Arial"/>
          <w:b/>
          <w:sz w:val="20"/>
          <w:szCs w:val="20"/>
        </w:rPr>
        <w:t xml:space="preserve">all </w:t>
      </w:r>
      <w:r w:rsidR="00EA2694" w:rsidRPr="00537506">
        <w:rPr>
          <w:rFonts w:ascii="Arial" w:eastAsiaTheme="minorEastAsia" w:hAnsi="Arial" w:cs="Arial"/>
          <w:b/>
          <w:sz w:val="20"/>
          <w:szCs w:val="20"/>
        </w:rPr>
        <w:t>the RS/beam</w:t>
      </w:r>
      <w:r w:rsidR="008C382B" w:rsidRPr="00537506">
        <w:rPr>
          <w:rFonts w:ascii="Arial" w:eastAsiaTheme="minorEastAsia" w:hAnsi="Arial" w:cs="Arial"/>
          <w:b/>
          <w:sz w:val="20"/>
          <w:szCs w:val="20"/>
        </w:rPr>
        <w:t>s</w:t>
      </w:r>
      <w:r w:rsidR="00EA2694" w:rsidRPr="00537506">
        <w:rPr>
          <w:rFonts w:ascii="Arial" w:eastAsiaTheme="minorEastAsia" w:hAnsi="Arial" w:cs="Arial"/>
          <w:b/>
          <w:sz w:val="20"/>
          <w:szCs w:val="20"/>
        </w:rPr>
        <w:t xml:space="preserve"> in </w:t>
      </w:r>
      <w:r w:rsidR="009E4C69" w:rsidRPr="00537506">
        <w:rPr>
          <w:rFonts w:ascii="Arial" w:eastAsiaTheme="minorEastAsia" w:hAnsi="Arial" w:cs="Arial"/>
          <w:b/>
          <w:sz w:val="20"/>
          <w:szCs w:val="20"/>
        </w:rPr>
        <w:t xml:space="preserve">one </w:t>
      </w:r>
      <w:r w:rsidR="00EA2694" w:rsidRPr="00537506">
        <w:rPr>
          <w:rFonts w:ascii="Arial" w:eastAsiaTheme="minorEastAsia" w:hAnsi="Arial" w:cs="Arial"/>
          <w:b/>
          <w:sz w:val="20"/>
          <w:szCs w:val="20"/>
        </w:rPr>
        <w:t>resource configuration share the same event configuration)</w:t>
      </w:r>
      <w:r w:rsidRPr="00537506">
        <w:rPr>
          <w:rFonts w:ascii="Arial" w:eastAsiaTheme="minorEastAsia" w:hAnsi="Arial" w:cs="Arial"/>
          <w:b/>
          <w:sz w:val="20"/>
          <w:szCs w:val="20"/>
        </w:rPr>
        <w:t>.</w:t>
      </w:r>
    </w:p>
    <w:p w:rsidR="00C34B15" w:rsidRPr="00537506" w:rsidRDefault="00C34B15" w:rsidP="00537506">
      <w:pPr>
        <w:spacing w:beforeLines="100" w:before="240" w:after="50"/>
        <w:jc w:val="both"/>
        <w:rPr>
          <w:rFonts w:ascii="Arial" w:eastAsiaTheme="minorEastAsia" w:hAnsi="Arial" w:cs="Arial"/>
          <w:szCs w:val="20"/>
          <w:lang w:eastAsia="zh-CN"/>
        </w:rPr>
      </w:pPr>
      <w:r w:rsidRPr="00537506">
        <w:rPr>
          <w:rFonts w:ascii="Arial" w:eastAsiaTheme="minorEastAsia" w:hAnsi="Arial" w:cs="Arial"/>
          <w:szCs w:val="20"/>
          <w:lang w:eastAsia="zh-CN"/>
        </w:rPr>
        <w:t xml:space="preserve">In legacy L3 measurement, </w:t>
      </w:r>
      <w:r w:rsidR="00494BAE" w:rsidRPr="00537506">
        <w:rPr>
          <w:rFonts w:ascii="Arial" w:eastAsiaTheme="minorEastAsia" w:hAnsi="Arial" w:cs="Arial"/>
          <w:szCs w:val="20"/>
          <w:lang w:eastAsia="zh-CN"/>
        </w:rPr>
        <w:t>a</w:t>
      </w:r>
      <w:r w:rsidRPr="00537506">
        <w:rPr>
          <w:rFonts w:ascii="Arial" w:eastAsiaTheme="minorEastAsia" w:hAnsi="Arial" w:cs="Arial"/>
          <w:szCs w:val="20"/>
          <w:lang w:eastAsia="zh-CN"/>
        </w:rPr>
        <w:t>ny measurement object can be linked to any reporting configuration of the same RAT type.</w:t>
      </w:r>
      <w:r w:rsidR="0096521E" w:rsidRPr="00537506">
        <w:rPr>
          <w:rFonts w:ascii="Arial" w:eastAsiaTheme="minorEastAsia" w:hAnsi="Arial" w:cs="Arial"/>
          <w:szCs w:val="20"/>
          <w:lang w:eastAsia="zh-CN"/>
        </w:rPr>
        <w:t xml:space="preserve"> </w:t>
      </w:r>
      <w:r w:rsidRPr="00537506">
        <w:rPr>
          <w:rFonts w:ascii="Arial" w:eastAsiaTheme="minorEastAsia" w:hAnsi="Arial" w:cs="Arial"/>
          <w:szCs w:val="20"/>
          <w:lang w:eastAsia="zh-CN"/>
        </w:rPr>
        <w:t xml:space="preserve">It would be straightforward that the similar principle </w:t>
      </w:r>
      <w:r w:rsidR="0014219F" w:rsidRPr="00537506">
        <w:rPr>
          <w:rFonts w:ascii="Arial" w:eastAsiaTheme="minorEastAsia" w:hAnsi="Arial" w:cs="Arial"/>
          <w:szCs w:val="20"/>
          <w:lang w:eastAsia="zh-CN"/>
        </w:rPr>
        <w:t>is</w:t>
      </w:r>
      <w:r w:rsidRPr="00537506">
        <w:rPr>
          <w:rFonts w:ascii="Arial" w:eastAsiaTheme="minorEastAsia" w:hAnsi="Arial" w:cs="Arial"/>
          <w:szCs w:val="20"/>
          <w:lang w:eastAsia="zh-CN"/>
        </w:rPr>
        <w:t xml:space="preserve"> taken in LTM event triggering measurement.</w:t>
      </w:r>
    </w:p>
    <w:p w:rsidR="00C34B15" w:rsidRPr="00537506" w:rsidRDefault="00C34B15" w:rsidP="00537506">
      <w:pPr>
        <w:pStyle w:val="af0"/>
        <w:spacing w:beforeLines="100" w:before="240" w:beforeAutospacing="0" w:after="50" w:afterAutospacing="0"/>
        <w:jc w:val="both"/>
        <w:rPr>
          <w:rFonts w:ascii="Arial" w:eastAsiaTheme="minorEastAsia" w:hAnsi="Arial" w:cs="Arial"/>
          <w:b/>
          <w:sz w:val="20"/>
          <w:szCs w:val="20"/>
        </w:rPr>
      </w:pPr>
      <w:r w:rsidRPr="00537506">
        <w:rPr>
          <w:rFonts w:ascii="Arial" w:eastAsiaTheme="minorEastAsia" w:hAnsi="Arial" w:cs="Arial"/>
          <w:b/>
          <w:sz w:val="20"/>
          <w:szCs w:val="20"/>
          <w:lang w:val="en-GB"/>
        </w:rPr>
        <w:t>Proposal 9:</w:t>
      </w:r>
      <w:r w:rsidRPr="00537506">
        <w:rPr>
          <w:rFonts w:ascii="Arial" w:eastAsiaTheme="minorEastAsia" w:hAnsi="Arial" w:cs="Arial"/>
          <w:b/>
          <w:sz w:val="20"/>
          <w:szCs w:val="20"/>
        </w:rPr>
        <w:t xml:space="preserve"> Any measurement resource configuration can be associated to any event configuration. </w:t>
      </w:r>
    </w:p>
    <w:p w:rsidR="00303913" w:rsidRPr="00537506" w:rsidRDefault="00303913" w:rsidP="00537506">
      <w:pPr>
        <w:spacing w:beforeLines="100" w:before="240" w:after="50"/>
        <w:jc w:val="both"/>
        <w:rPr>
          <w:rFonts w:ascii="Arial" w:eastAsiaTheme="minorEastAsia" w:hAnsi="Arial" w:cs="Arial"/>
          <w:b/>
          <w:szCs w:val="20"/>
          <w:u w:val="single"/>
          <w:lang w:eastAsia="zh-CN"/>
        </w:rPr>
      </w:pPr>
      <w:r w:rsidRPr="00537506">
        <w:rPr>
          <w:rFonts w:ascii="Arial" w:eastAsiaTheme="minorEastAsia" w:hAnsi="Arial" w:cs="Arial"/>
          <w:b/>
          <w:szCs w:val="20"/>
          <w:u w:val="single"/>
          <w:lang w:eastAsia="zh-CN"/>
        </w:rPr>
        <w:t xml:space="preserve">How to </w:t>
      </w:r>
      <w:proofErr w:type="gramStart"/>
      <w:r w:rsidRPr="00537506">
        <w:rPr>
          <w:rFonts w:ascii="Arial" w:eastAsiaTheme="minorEastAsia" w:hAnsi="Arial" w:cs="Arial"/>
          <w:b/>
          <w:szCs w:val="20"/>
          <w:u w:val="single"/>
          <w:lang w:eastAsia="zh-CN"/>
        </w:rPr>
        <w:t>associate  one</w:t>
      </w:r>
      <w:proofErr w:type="gramEnd"/>
      <w:r w:rsidRPr="00537506">
        <w:rPr>
          <w:rFonts w:ascii="Arial" w:eastAsiaTheme="minorEastAsia" w:hAnsi="Arial" w:cs="Arial"/>
          <w:b/>
          <w:szCs w:val="20"/>
          <w:u w:val="single"/>
          <w:lang w:eastAsia="zh-CN"/>
        </w:rPr>
        <w:t xml:space="preserve"> event configuration to one measure resource configuration</w:t>
      </w:r>
    </w:p>
    <w:p w:rsidR="000C0907" w:rsidRPr="00537506" w:rsidRDefault="0059555C" w:rsidP="00537506">
      <w:pPr>
        <w:pStyle w:val="a0"/>
        <w:spacing w:beforeLines="100" w:before="240" w:afterLines="50"/>
        <w:rPr>
          <w:rFonts w:ascii="Arial" w:eastAsiaTheme="minorEastAsia" w:hAnsi="Arial" w:cs="Arial"/>
          <w:szCs w:val="20"/>
          <w:lang w:eastAsia="zh-CN"/>
        </w:rPr>
      </w:pPr>
      <w:r w:rsidRPr="00537506">
        <w:rPr>
          <w:rFonts w:ascii="Arial" w:eastAsiaTheme="minorEastAsia" w:hAnsi="Arial" w:cs="Arial"/>
          <w:szCs w:val="20"/>
          <w:lang w:eastAsia="zh-CN"/>
        </w:rPr>
        <w:t>The next question is how to associate one event configuration to a measure resource configuration. There are following possible options,</w:t>
      </w:r>
    </w:p>
    <w:p w:rsidR="0059555C" w:rsidRPr="00537506" w:rsidRDefault="0059555C" w:rsidP="00537506">
      <w:pPr>
        <w:pStyle w:val="a0"/>
        <w:numPr>
          <w:ilvl w:val="0"/>
          <w:numId w:val="13"/>
        </w:numPr>
        <w:spacing w:beforeLines="100" w:before="240" w:afterLines="50"/>
        <w:rPr>
          <w:rFonts w:ascii="Arial" w:eastAsiaTheme="minorEastAsia" w:hAnsi="Arial" w:cs="Arial"/>
          <w:szCs w:val="20"/>
          <w:lang w:eastAsia="zh-CN"/>
        </w:rPr>
      </w:pPr>
      <w:r w:rsidRPr="00537506">
        <w:rPr>
          <w:rFonts w:ascii="Arial" w:eastAsiaTheme="minorEastAsia" w:hAnsi="Arial" w:cs="Arial"/>
          <w:szCs w:val="20"/>
          <w:lang w:eastAsia="zh-CN"/>
        </w:rPr>
        <w:t>Option 1:</w:t>
      </w:r>
      <w:r w:rsidR="005443CB" w:rsidRPr="00537506">
        <w:rPr>
          <w:rFonts w:ascii="Arial" w:eastAsiaTheme="minorEastAsia" w:hAnsi="Arial" w:cs="Arial"/>
          <w:szCs w:val="20"/>
          <w:lang w:eastAsia="zh-CN"/>
        </w:rPr>
        <w:t xml:space="preserve"> The index of an event configuration is included in LTM CSI Report</w:t>
      </w:r>
      <w:r w:rsidR="004F7308" w:rsidRPr="00537506">
        <w:rPr>
          <w:rFonts w:ascii="Arial" w:eastAsiaTheme="minorEastAsia" w:hAnsi="Arial" w:cs="Arial"/>
          <w:szCs w:val="20"/>
          <w:lang w:eastAsia="zh-CN"/>
        </w:rPr>
        <w:t xml:space="preserve"> </w:t>
      </w:r>
      <w:proofErr w:type="spellStart"/>
      <w:proofErr w:type="gramStart"/>
      <w:r w:rsidR="005443CB" w:rsidRPr="00537506">
        <w:rPr>
          <w:rFonts w:ascii="Arial" w:eastAsiaTheme="minorEastAsia" w:hAnsi="Arial" w:cs="Arial"/>
          <w:szCs w:val="20"/>
          <w:lang w:eastAsia="zh-CN"/>
        </w:rPr>
        <w:t>Config</w:t>
      </w:r>
      <w:proofErr w:type="spellEnd"/>
      <w:r w:rsidR="005443CB" w:rsidRPr="00537506">
        <w:rPr>
          <w:rFonts w:ascii="Arial" w:eastAsiaTheme="minorEastAsia" w:hAnsi="Arial" w:cs="Arial"/>
          <w:szCs w:val="20"/>
          <w:lang w:eastAsia="zh-CN"/>
        </w:rPr>
        <w:t>(</w:t>
      </w:r>
      <w:proofErr w:type="gramEnd"/>
      <w:r w:rsidR="009E1333" w:rsidRPr="00537506">
        <w:rPr>
          <w:rFonts w:ascii="Arial" w:eastAsiaTheme="minorEastAsia" w:hAnsi="Arial" w:cs="Arial"/>
          <w:szCs w:val="20"/>
          <w:lang w:eastAsia="zh-CN"/>
        </w:rPr>
        <w:t>i.e., reusing</w:t>
      </w:r>
      <w:r w:rsidR="000D6116" w:rsidRPr="00537506">
        <w:rPr>
          <w:rFonts w:ascii="Arial" w:eastAsiaTheme="minorEastAsia" w:hAnsi="Arial" w:cs="Arial"/>
          <w:szCs w:val="20"/>
          <w:lang w:eastAsia="zh-CN"/>
        </w:rPr>
        <w:t xml:space="preserve"> </w:t>
      </w:r>
      <w:r w:rsidR="009E1333" w:rsidRPr="00537506">
        <w:rPr>
          <w:rFonts w:ascii="Arial" w:eastAsiaTheme="minorEastAsia" w:hAnsi="Arial" w:cs="Arial"/>
          <w:i/>
          <w:szCs w:val="20"/>
          <w:lang w:eastAsia="zh-CN"/>
        </w:rPr>
        <w:t>LTM-CSI-ReportConfig-r18</w:t>
      </w:r>
      <w:r w:rsidR="005443CB" w:rsidRPr="00537506">
        <w:rPr>
          <w:rFonts w:ascii="Arial" w:eastAsiaTheme="minorEastAsia" w:hAnsi="Arial" w:cs="Arial"/>
          <w:szCs w:val="20"/>
          <w:lang w:eastAsia="zh-CN"/>
        </w:rPr>
        <w:t>).</w:t>
      </w:r>
    </w:p>
    <w:p w:rsidR="00500562" w:rsidRPr="00537506" w:rsidRDefault="00394617" w:rsidP="00537506">
      <w:pPr>
        <w:pStyle w:val="a0"/>
        <w:spacing w:beforeLines="100" w:before="240" w:afterLines="50"/>
        <w:rPr>
          <w:rFonts w:ascii="Arial" w:eastAsiaTheme="minorEastAsia" w:hAnsi="Arial" w:cs="Arial"/>
          <w:szCs w:val="20"/>
          <w:lang w:eastAsia="zh-CN"/>
        </w:rPr>
      </w:pPr>
      <w:r w:rsidRPr="00537506">
        <w:rPr>
          <w:rFonts w:ascii="Arial" w:eastAsiaTheme="minorEastAsia" w:hAnsi="Arial" w:cs="Arial"/>
          <w:szCs w:val="20"/>
          <w:lang w:eastAsia="zh-CN"/>
        </w:rPr>
        <w:t>If</w:t>
      </w:r>
      <w:r w:rsidR="000D6116" w:rsidRPr="00537506">
        <w:rPr>
          <w:rFonts w:ascii="Arial" w:eastAsiaTheme="minorEastAsia" w:hAnsi="Arial" w:cs="Arial"/>
          <w:szCs w:val="20"/>
          <w:lang w:eastAsia="zh-CN"/>
        </w:rPr>
        <w:t xml:space="preserve"> to reuse the</w:t>
      </w:r>
      <w:r w:rsidR="005443CB" w:rsidRPr="00537506">
        <w:rPr>
          <w:rFonts w:ascii="Arial" w:eastAsiaTheme="minorEastAsia" w:hAnsi="Arial" w:cs="Arial"/>
          <w:szCs w:val="20"/>
          <w:lang w:eastAsia="zh-CN"/>
        </w:rPr>
        <w:t xml:space="preserve"> LTM CSI Report</w:t>
      </w:r>
      <w:r w:rsidR="009E1333" w:rsidRPr="00537506">
        <w:rPr>
          <w:rFonts w:ascii="Arial" w:eastAsiaTheme="minorEastAsia" w:hAnsi="Arial" w:cs="Arial"/>
          <w:szCs w:val="20"/>
          <w:lang w:eastAsia="zh-CN"/>
        </w:rPr>
        <w:t xml:space="preserve"> </w:t>
      </w:r>
      <w:proofErr w:type="spellStart"/>
      <w:r w:rsidR="005443CB" w:rsidRPr="00537506">
        <w:rPr>
          <w:rFonts w:ascii="Arial" w:eastAsiaTheme="minorEastAsia" w:hAnsi="Arial" w:cs="Arial"/>
          <w:szCs w:val="20"/>
          <w:lang w:eastAsia="zh-CN"/>
        </w:rPr>
        <w:t>Config</w:t>
      </w:r>
      <w:proofErr w:type="spellEnd"/>
      <w:r w:rsidR="005443CB" w:rsidRPr="00537506">
        <w:rPr>
          <w:rFonts w:ascii="Arial" w:eastAsiaTheme="minorEastAsia" w:hAnsi="Arial" w:cs="Arial"/>
          <w:szCs w:val="20"/>
          <w:lang w:eastAsia="zh-CN"/>
        </w:rPr>
        <w:t xml:space="preserve"> (LTM-CSI-</w:t>
      </w:r>
      <w:proofErr w:type="spellStart"/>
      <w:r w:rsidR="005443CB" w:rsidRPr="00537506">
        <w:rPr>
          <w:rFonts w:ascii="Arial" w:eastAsiaTheme="minorEastAsia" w:hAnsi="Arial" w:cs="Arial"/>
          <w:szCs w:val="20"/>
          <w:lang w:eastAsia="zh-CN"/>
        </w:rPr>
        <w:t>ReportConfig</w:t>
      </w:r>
      <w:proofErr w:type="spellEnd"/>
      <w:r w:rsidR="005443CB" w:rsidRPr="00537506">
        <w:rPr>
          <w:rFonts w:ascii="Arial" w:eastAsiaTheme="minorEastAsia" w:hAnsi="Arial" w:cs="Arial"/>
          <w:szCs w:val="20"/>
          <w:lang w:eastAsia="zh-CN"/>
        </w:rPr>
        <w:t>)</w:t>
      </w:r>
      <w:r w:rsidR="000D6116" w:rsidRPr="00537506">
        <w:rPr>
          <w:rFonts w:ascii="Arial" w:eastAsiaTheme="minorEastAsia" w:hAnsi="Arial" w:cs="Arial"/>
          <w:szCs w:val="20"/>
          <w:lang w:eastAsia="zh-CN"/>
        </w:rPr>
        <w:t xml:space="preserve"> for event triggering reporting</w:t>
      </w:r>
      <w:r w:rsidR="005443CB" w:rsidRPr="00537506">
        <w:rPr>
          <w:rFonts w:ascii="Arial" w:eastAsiaTheme="minorEastAsia" w:hAnsi="Arial" w:cs="Arial"/>
          <w:szCs w:val="20"/>
          <w:lang w:eastAsia="zh-CN"/>
        </w:rPr>
        <w:t>, the index of an event configuration can be included in it</w:t>
      </w:r>
      <w:r w:rsidR="003E2E44" w:rsidRPr="00537506">
        <w:rPr>
          <w:rFonts w:ascii="Arial" w:eastAsiaTheme="minorEastAsia" w:hAnsi="Arial" w:cs="Arial"/>
          <w:szCs w:val="20"/>
          <w:lang w:eastAsia="zh-CN"/>
        </w:rPr>
        <w:t>, which will associate the measurement resource configuration and the event configuration</w:t>
      </w:r>
      <w:r w:rsidR="005443CB" w:rsidRPr="00537506">
        <w:rPr>
          <w:rFonts w:ascii="Arial" w:eastAsiaTheme="minorEastAsia" w:hAnsi="Arial" w:cs="Arial"/>
          <w:szCs w:val="20"/>
          <w:lang w:eastAsia="zh-CN"/>
        </w:rPr>
        <w:t>.</w:t>
      </w:r>
      <w:r w:rsidR="003E2E44" w:rsidRPr="00537506">
        <w:rPr>
          <w:rFonts w:ascii="Arial" w:eastAsiaTheme="minorEastAsia" w:hAnsi="Arial" w:cs="Arial"/>
          <w:szCs w:val="20"/>
          <w:lang w:eastAsia="zh-CN"/>
        </w:rPr>
        <w:t xml:space="preserve"> </w:t>
      </w:r>
      <w:r w:rsidR="000D6116" w:rsidRPr="00537506">
        <w:rPr>
          <w:rFonts w:ascii="Arial" w:eastAsiaTheme="minorEastAsia" w:hAnsi="Arial" w:cs="Arial"/>
          <w:szCs w:val="20"/>
          <w:lang w:eastAsia="zh-CN"/>
        </w:rPr>
        <w:t xml:space="preserve">When the index of an event configuration is present, UE will trigger the measurement report based on the event. </w:t>
      </w:r>
    </w:p>
    <w:p w:rsidR="0059555C" w:rsidRPr="00537506" w:rsidRDefault="00157328" w:rsidP="008A23A2">
      <w:pPr>
        <w:pStyle w:val="a0"/>
        <w:numPr>
          <w:ilvl w:val="0"/>
          <w:numId w:val="20"/>
        </w:numPr>
        <w:spacing w:beforeLines="100" w:before="240" w:afterLines="50"/>
        <w:rPr>
          <w:rFonts w:ascii="Arial" w:eastAsiaTheme="minorEastAsia" w:hAnsi="Arial" w:cs="Arial"/>
          <w:szCs w:val="20"/>
          <w:lang w:eastAsia="zh-CN"/>
        </w:rPr>
      </w:pPr>
      <w:r w:rsidRPr="00537506">
        <w:rPr>
          <w:rFonts w:ascii="Arial" w:eastAsiaTheme="minorEastAsia" w:hAnsi="Arial" w:cs="Arial"/>
          <w:szCs w:val="20"/>
          <w:lang w:eastAsia="zh-CN"/>
        </w:rPr>
        <w:t>Option 2:</w:t>
      </w:r>
      <w:r w:rsidR="005443CB" w:rsidRPr="00537506">
        <w:rPr>
          <w:rFonts w:ascii="Arial" w:eastAsiaTheme="minorEastAsia" w:hAnsi="Arial" w:cs="Arial"/>
          <w:szCs w:val="20"/>
          <w:lang w:eastAsia="zh-CN"/>
        </w:rPr>
        <w:t xml:space="preserve"> </w:t>
      </w:r>
      <w:r w:rsidR="00227C4C" w:rsidRPr="00537506">
        <w:rPr>
          <w:rFonts w:ascii="Arial" w:eastAsiaTheme="minorEastAsia" w:hAnsi="Arial" w:cs="Arial"/>
          <w:szCs w:val="20"/>
          <w:lang w:eastAsia="zh-CN"/>
        </w:rPr>
        <w:t>A new id</w:t>
      </w:r>
      <w:r w:rsidRPr="00537506">
        <w:rPr>
          <w:rFonts w:ascii="Arial" w:eastAsiaTheme="minorEastAsia" w:hAnsi="Arial" w:cs="Arial"/>
          <w:szCs w:val="20"/>
          <w:lang w:eastAsia="zh-CN"/>
        </w:rPr>
        <w:t xml:space="preserve"> is introduced to associate the event configuration and a measure resource configuration</w:t>
      </w:r>
      <w:r w:rsidR="005443CB" w:rsidRPr="00537506">
        <w:rPr>
          <w:rFonts w:ascii="Arial" w:eastAsiaTheme="minorEastAsia" w:hAnsi="Arial" w:cs="Arial"/>
          <w:szCs w:val="20"/>
          <w:lang w:eastAsia="zh-CN"/>
        </w:rPr>
        <w:t>.</w:t>
      </w:r>
    </w:p>
    <w:p w:rsidR="005443CB" w:rsidRPr="00537506" w:rsidRDefault="005443CB" w:rsidP="00537506">
      <w:pPr>
        <w:pStyle w:val="a0"/>
        <w:spacing w:beforeLines="100" w:before="240" w:afterLines="50"/>
        <w:rPr>
          <w:rFonts w:ascii="Arial" w:eastAsiaTheme="minorEastAsia" w:hAnsi="Arial" w:cs="Arial"/>
          <w:szCs w:val="20"/>
          <w:lang w:eastAsia="zh-CN"/>
        </w:rPr>
      </w:pPr>
      <w:r w:rsidRPr="00537506">
        <w:rPr>
          <w:rFonts w:ascii="Arial" w:eastAsiaTheme="minorEastAsia" w:hAnsi="Arial" w:cs="Arial"/>
          <w:szCs w:val="20"/>
          <w:lang w:eastAsia="zh-CN"/>
        </w:rPr>
        <w:t xml:space="preserve">Similar as in legacy L3 measurement, </w:t>
      </w:r>
      <w:r w:rsidR="0030797A" w:rsidRPr="00537506">
        <w:rPr>
          <w:rFonts w:ascii="Arial" w:eastAsiaTheme="minorEastAsia" w:hAnsi="Arial" w:cs="Arial"/>
          <w:szCs w:val="20"/>
          <w:lang w:eastAsia="zh-CN"/>
        </w:rPr>
        <w:t>a new</w:t>
      </w:r>
      <w:r w:rsidRPr="00537506">
        <w:rPr>
          <w:rFonts w:ascii="Arial" w:eastAsiaTheme="minorEastAsia" w:hAnsi="Arial" w:cs="Arial"/>
          <w:szCs w:val="20"/>
          <w:lang w:eastAsia="zh-CN"/>
        </w:rPr>
        <w:t xml:space="preserve"> id can be introduced and </w:t>
      </w:r>
      <w:r w:rsidR="003E2E44" w:rsidRPr="00537506">
        <w:rPr>
          <w:rFonts w:ascii="Arial" w:eastAsiaTheme="minorEastAsia" w:hAnsi="Arial" w:cs="Arial"/>
          <w:szCs w:val="20"/>
          <w:lang w:eastAsia="zh-CN"/>
        </w:rPr>
        <w:t>each</w:t>
      </w:r>
      <w:r w:rsidRPr="00537506">
        <w:rPr>
          <w:rFonts w:ascii="Arial" w:eastAsiaTheme="minorEastAsia" w:hAnsi="Arial" w:cs="Arial"/>
          <w:szCs w:val="20"/>
          <w:lang w:eastAsia="zh-CN"/>
        </w:rPr>
        <w:t xml:space="preserve"> id is mapped to an index of an event configuration and an index of a resource configuration.</w:t>
      </w:r>
      <w:r w:rsidR="000D6116" w:rsidRPr="00537506">
        <w:rPr>
          <w:rFonts w:ascii="Arial" w:eastAsiaTheme="minorEastAsia" w:hAnsi="Arial" w:cs="Arial"/>
          <w:szCs w:val="20"/>
          <w:lang w:eastAsia="zh-CN"/>
        </w:rPr>
        <w:t xml:space="preserve"> UE performed event triggered measurement report based on the configured id.</w:t>
      </w:r>
    </w:p>
    <w:p w:rsidR="00A071AF" w:rsidRPr="00537506" w:rsidRDefault="00A071AF" w:rsidP="00537506">
      <w:pPr>
        <w:pStyle w:val="a0"/>
        <w:spacing w:beforeLines="100" w:before="240" w:afterLines="50"/>
        <w:rPr>
          <w:rFonts w:ascii="Arial" w:eastAsiaTheme="minorEastAsia" w:hAnsi="Arial" w:cs="Arial"/>
          <w:b/>
          <w:szCs w:val="20"/>
          <w:lang w:eastAsia="zh-CN"/>
        </w:rPr>
      </w:pPr>
      <w:r w:rsidRPr="00537506">
        <w:rPr>
          <w:rFonts w:ascii="Arial" w:eastAsiaTheme="minorEastAsia" w:hAnsi="Arial" w:cs="Arial"/>
          <w:b/>
          <w:szCs w:val="20"/>
          <w:lang w:eastAsia="zh-CN"/>
        </w:rPr>
        <w:t>Proposal 10: To associate one event configuration to one measure resource configuration, the following signaling options are considered,</w:t>
      </w:r>
    </w:p>
    <w:p w:rsidR="00A071AF" w:rsidRPr="00537506" w:rsidRDefault="009E1333" w:rsidP="00537506">
      <w:pPr>
        <w:pStyle w:val="a0"/>
        <w:numPr>
          <w:ilvl w:val="0"/>
          <w:numId w:val="13"/>
        </w:numPr>
        <w:spacing w:beforeLines="100" w:before="240" w:afterLines="50"/>
        <w:rPr>
          <w:rFonts w:ascii="Arial" w:eastAsiaTheme="minorEastAsia" w:hAnsi="Arial" w:cs="Arial"/>
          <w:b/>
          <w:szCs w:val="20"/>
          <w:lang w:eastAsia="zh-CN"/>
        </w:rPr>
      </w:pPr>
      <w:r w:rsidRPr="00537506">
        <w:rPr>
          <w:rFonts w:ascii="Arial" w:eastAsiaTheme="minorEastAsia" w:hAnsi="Arial" w:cs="Arial"/>
          <w:b/>
          <w:szCs w:val="20"/>
          <w:lang w:eastAsia="zh-CN"/>
        </w:rPr>
        <w:t xml:space="preserve">Option 1: The index of an event configuration is included in LTM CSI Report </w:t>
      </w:r>
      <w:proofErr w:type="spellStart"/>
      <w:proofErr w:type="gramStart"/>
      <w:r w:rsidRPr="00537506">
        <w:rPr>
          <w:rFonts w:ascii="Arial" w:eastAsiaTheme="minorEastAsia" w:hAnsi="Arial" w:cs="Arial"/>
          <w:b/>
          <w:szCs w:val="20"/>
          <w:lang w:eastAsia="zh-CN"/>
        </w:rPr>
        <w:t>Config</w:t>
      </w:r>
      <w:proofErr w:type="spellEnd"/>
      <w:r w:rsidRPr="00537506">
        <w:rPr>
          <w:rFonts w:ascii="Arial" w:eastAsiaTheme="minorEastAsia" w:hAnsi="Arial" w:cs="Arial"/>
          <w:b/>
          <w:szCs w:val="20"/>
          <w:lang w:eastAsia="zh-CN"/>
        </w:rPr>
        <w:t>(</w:t>
      </w:r>
      <w:proofErr w:type="gramEnd"/>
      <w:r w:rsidRPr="00537506">
        <w:rPr>
          <w:rFonts w:ascii="Arial" w:eastAsiaTheme="minorEastAsia" w:hAnsi="Arial" w:cs="Arial"/>
          <w:b/>
          <w:szCs w:val="20"/>
          <w:lang w:eastAsia="zh-CN"/>
        </w:rPr>
        <w:t xml:space="preserve">i.e., reusing </w:t>
      </w:r>
      <w:r w:rsidRPr="00537506">
        <w:rPr>
          <w:rFonts w:ascii="Arial" w:eastAsiaTheme="minorEastAsia" w:hAnsi="Arial" w:cs="Arial"/>
          <w:b/>
          <w:i/>
          <w:szCs w:val="20"/>
          <w:lang w:eastAsia="zh-CN"/>
        </w:rPr>
        <w:t>LTM-CSI-ReportConfig-r18</w:t>
      </w:r>
      <w:r w:rsidRPr="00537506">
        <w:rPr>
          <w:rFonts w:ascii="Arial" w:eastAsiaTheme="minorEastAsia" w:hAnsi="Arial" w:cs="Arial"/>
          <w:b/>
          <w:szCs w:val="20"/>
          <w:lang w:eastAsia="zh-CN"/>
        </w:rPr>
        <w:t>)</w:t>
      </w:r>
      <w:r w:rsidR="00A071AF" w:rsidRPr="00537506">
        <w:rPr>
          <w:rFonts w:ascii="Arial" w:eastAsiaTheme="minorEastAsia" w:hAnsi="Arial" w:cs="Arial"/>
          <w:b/>
          <w:szCs w:val="20"/>
          <w:lang w:eastAsia="zh-CN"/>
        </w:rPr>
        <w:t>.</w:t>
      </w:r>
    </w:p>
    <w:p w:rsidR="00A071AF" w:rsidRPr="00537506" w:rsidRDefault="00A071AF" w:rsidP="00537506">
      <w:pPr>
        <w:pStyle w:val="a0"/>
        <w:numPr>
          <w:ilvl w:val="0"/>
          <w:numId w:val="14"/>
        </w:numPr>
        <w:spacing w:beforeLines="100" w:before="240" w:afterLines="50"/>
        <w:rPr>
          <w:rFonts w:ascii="Arial" w:eastAsiaTheme="minorEastAsia" w:hAnsi="Arial" w:cs="Arial"/>
          <w:b/>
          <w:szCs w:val="20"/>
          <w:lang w:eastAsia="zh-CN"/>
        </w:rPr>
      </w:pPr>
      <w:r w:rsidRPr="00537506">
        <w:rPr>
          <w:rFonts w:ascii="Arial" w:eastAsiaTheme="minorEastAsia" w:hAnsi="Arial" w:cs="Arial"/>
          <w:b/>
          <w:szCs w:val="20"/>
          <w:lang w:eastAsia="zh-CN"/>
        </w:rPr>
        <w:t xml:space="preserve">Option 2: A new id is introduced to associate one event configuration(s) </w:t>
      </w:r>
      <w:r w:rsidR="006A7AA4" w:rsidRPr="00537506">
        <w:rPr>
          <w:rFonts w:ascii="Arial" w:eastAsiaTheme="minorEastAsia" w:hAnsi="Arial" w:cs="Arial"/>
          <w:b/>
          <w:szCs w:val="20"/>
          <w:lang w:eastAsia="zh-CN"/>
        </w:rPr>
        <w:t xml:space="preserve">to </w:t>
      </w:r>
      <w:r w:rsidRPr="00537506">
        <w:rPr>
          <w:rFonts w:ascii="Arial" w:eastAsiaTheme="minorEastAsia" w:hAnsi="Arial" w:cs="Arial"/>
          <w:b/>
          <w:szCs w:val="20"/>
          <w:lang w:eastAsia="zh-CN"/>
        </w:rPr>
        <w:t>one measure resource configuration.</w:t>
      </w:r>
    </w:p>
    <w:p w:rsidR="00A35C9D" w:rsidRPr="00537506" w:rsidRDefault="00A35C9D" w:rsidP="00537506">
      <w:pPr>
        <w:spacing w:beforeLines="100" w:before="240" w:after="50"/>
        <w:jc w:val="both"/>
        <w:rPr>
          <w:rFonts w:ascii="Arial" w:eastAsiaTheme="minorEastAsia" w:hAnsi="Arial" w:cs="Arial"/>
          <w:b/>
          <w:szCs w:val="20"/>
          <w:lang w:eastAsia="zh-CN"/>
        </w:rPr>
      </w:pPr>
    </w:p>
    <w:p w:rsidR="009671C1" w:rsidRPr="00537506" w:rsidRDefault="009671C1" w:rsidP="00537506">
      <w:pPr>
        <w:pStyle w:val="20"/>
        <w:spacing w:beforeLines="100" w:after="50"/>
        <w:ind w:left="567"/>
        <w:jc w:val="both"/>
        <w:rPr>
          <w:rFonts w:eastAsiaTheme="minorEastAsia"/>
          <w:szCs w:val="20"/>
        </w:rPr>
      </w:pPr>
      <w:r w:rsidRPr="00537506">
        <w:rPr>
          <w:rFonts w:eastAsiaTheme="minorEastAsia"/>
          <w:szCs w:val="20"/>
        </w:rPr>
        <w:t xml:space="preserve">Which layer to perform the </w:t>
      </w:r>
      <w:r w:rsidR="00534F64" w:rsidRPr="00537506">
        <w:rPr>
          <w:rFonts w:eastAsiaTheme="minorEastAsia"/>
          <w:szCs w:val="20"/>
        </w:rPr>
        <w:t xml:space="preserve">event </w:t>
      </w:r>
      <w:r w:rsidRPr="00537506">
        <w:rPr>
          <w:rFonts w:eastAsiaTheme="minorEastAsia"/>
          <w:szCs w:val="20"/>
        </w:rPr>
        <w:t>evaluation</w:t>
      </w:r>
    </w:p>
    <w:p w:rsidR="00534F64" w:rsidRPr="00537506" w:rsidRDefault="00534F64" w:rsidP="00537506">
      <w:pPr>
        <w:pStyle w:val="a0"/>
        <w:spacing w:beforeLines="100" w:before="240" w:afterLines="50"/>
        <w:rPr>
          <w:rFonts w:ascii="Arial" w:eastAsiaTheme="minorEastAsia" w:hAnsi="Arial" w:cs="Arial"/>
          <w:szCs w:val="20"/>
          <w:lang w:val="en-GB" w:eastAsia="zh-CN"/>
        </w:rPr>
      </w:pPr>
      <w:r w:rsidRPr="00537506">
        <w:rPr>
          <w:rFonts w:ascii="Arial" w:eastAsiaTheme="minorEastAsia" w:hAnsi="Arial" w:cs="Arial"/>
          <w:szCs w:val="20"/>
          <w:lang w:val="en-GB" w:eastAsia="zh-CN"/>
        </w:rPr>
        <w:t>Regarding which layer to perform the event evaluation, there are several options (e.g., PHY, MAC,).</w:t>
      </w:r>
      <w:r w:rsidR="007D44E0" w:rsidRPr="00537506">
        <w:rPr>
          <w:rFonts w:ascii="Arial" w:eastAsiaTheme="minorEastAsia" w:hAnsi="Arial" w:cs="Arial"/>
          <w:szCs w:val="20"/>
          <w:lang w:val="en-GB" w:eastAsia="zh-CN"/>
        </w:rPr>
        <w:t xml:space="preserve"> </w:t>
      </w:r>
      <w:r w:rsidRPr="00537506">
        <w:rPr>
          <w:rFonts w:ascii="Arial" w:eastAsiaTheme="minorEastAsia" w:hAnsi="Arial" w:cs="Arial"/>
          <w:szCs w:val="20"/>
          <w:lang w:val="en-GB" w:eastAsia="zh-CN"/>
        </w:rPr>
        <w:t>In our understanding</w:t>
      </w:r>
      <w:r w:rsidR="00494353" w:rsidRPr="00537506">
        <w:rPr>
          <w:rFonts w:ascii="Arial" w:eastAsiaTheme="minorEastAsia" w:hAnsi="Arial" w:cs="Arial"/>
          <w:szCs w:val="20"/>
          <w:lang w:val="en-GB" w:eastAsia="zh-CN"/>
        </w:rPr>
        <w:t xml:space="preserve"> </w:t>
      </w:r>
      <w:r w:rsidRPr="00537506">
        <w:rPr>
          <w:rFonts w:ascii="Arial" w:eastAsiaTheme="minorEastAsia" w:hAnsi="Arial" w:cs="Arial"/>
          <w:szCs w:val="20"/>
          <w:lang w:val="en-GB" w:eastAsia="zh-CN"/>
        </w:rPr>
        <w:t>it is more suitable to perform the event evaluation in MAC layer.</w:t>
      </w:r>
      <w:r w:rsidR="00C63D3E" w:rsidRPr="00537506">
        <w:rPr>
          <w:rFonts w:ascii="Arial" w:eastAsiaTheme="minorEastAsia" w:hAnsi="Arial" w:cs="Arial"/>
          <w:szCs w:val="20"/>
          <w:lang w:val="en-GB" w:eastAsia="zh-CN"/>
        </w:rPr>
        <w:t xml:space="preserve"> </w:t>
      </w:r>
      <w:r w:rsidRPr="00537506">
        <w:rPr>
          <w:rFonts w:ascii="Arial" w:eastAsiaTheme="minorEastAsia" w:hAnsi="Arial" w:cs="Arial"/>
          <w:szCs w:val="20"/>
          <w:lang w:val="en-GB" w:eastAsia="zh-CN"/>
        </w:rPr>
        <w:t>PHY layer is typically used for dynamic scheduling</w:t>
      </w:r>
      <w:r w:rsidR="007D44E0" w:rsidRPr="00537506">
        <w:rPr>
          <w:rFonts w:ascii="Arial" w:eastAsiaTheme="minorEastAsia" w:hAnsi="Arial" w:cs="Arial"/>
          <w:szCs w:val="20"/>
          <w:lang w:val="en-GB" w:eastAsia="zh-CN"/>
        </w:rPr>
        <w:t>/measurement in time</w:t>
      </w:r>
      <w:r w:rsidRPr="00537506">
        <w:rPr>
          <w:rFonts w:ascii="Arial" w:eastAsiaTheme="minorEastAsia" w:hAnsi="Arial" w:cs="Arial"/>
          <w:szCs w:val="20"/>
          <w:lang w:val="en-GB" w:eastAsia="zh-CN"/>
        </w:rPr>
        <w:t>, so it is not reasonable to do it in PHY layer.</w:t>
      </w:r>
      <w:r w:rsidR="00C63D3E" w:rsidRPr="00537506">
        <w:rPr>
          <w:rFonts w:ascii="Arial" w:eastAsiaTheme="minorEastAsia" w:hAnsi="Arial" w:cs="Arial"/>
          <w:szCs w:val="20"/>
          <w:lang w:val="en-GB" w:eastAsia="zh-CN"/>
        </w:rPr>
        <w:t xml:space="preserve"> </w:t>
      </w:r>
      <w:r w:rsidRPr="00537506">
        <w:rPr>
          <w:rFonts w:ascii="Arial" w:eastAsiaTheme="minorEastAsia" w:hAnsi="Arial" w:cs="Arial"/>
          <w:szCs w:val="20"/>
          <w:lang w:val="en-GB" w:eastAsia="zh-CN"/>
        </w:rPr>
        <w:t xml:space="preserve">MAC layer is already responsible for the control of the LTM triggering by handling the LTM cell </w:t>
      </w:r>
      <w:r w:rsidRPr="00537506">
        <w:rPr>
          <w:rFonts w:ascii="Arial" w:eastAsiaTheme="minorEastAsia" w:hAnsi="Arial" w:cs="Arial"/>
          <w:szCs w:val="20"/>
          <w:lang w:val="en-GB" w:eastAsia="zh-CN"/>
        </w:rPr>
        <w:lastRenderedPageBreak/>
        <w:t>switch command MAC CE.</w:t>
      </w:r>
      <w:r w:rsidR="00C63D3E" w:rsidRPr="00537506">
        <w:rPr>
          <w:rFonts w:ascii="Arial" w:eastAsiaTheme="minorEastAsia" w:hAnsi="Arial" w:cs="Arial"/>
          <w:szCs w:val="20"/>
          <w:lang w:val="en-GB" w:eastAsia="zh-CN"/>
        </w:rPr>
        <w:t xml:space="preserve"> It </w:t>
      </w:r>
      <w:r w:rsidRPr="00537506">
        <w:rPr>
          <w:rFonts w:ascii="Arial" w:eastAsiaTheme="minorEastAsia" w:hAnsi="Arial" w:cs="Arial"/>
          <w:szCs w:val="20"/>
          <w:lang w:val="en-GB" w:eastAsia="zh-CN"/>
        </w:rPr>
        <w:t>will also facilitate the design for conditional LTM,</w:t>
      </w:r>
      <w:r w:rsidR="00BF7575" w:rsidRPr="00537506">
        <w:rPr>
          <w:rFonts w:ascii="Arial" w:eastAsiaTheme="minorEastAsia" w:hAnsi="Arial" w:cs="Arial"/>
          <w:szCs w:val="20"/>
          <w:lang w:val="en-GB" w:eastAsia="zh-CN"/>
        </w:rPr>
        <w:t xml:space="preserve"> </w:t>
      </w:r>
      <w:r w:rsidRPr="00537506">
        <w:rPr>
          <w:rFonts w:ascii="Arial" w:eastAsiaTheme="minorEastAsia" w:hAnsi="Arial" w:cs="Arial"/>
          <w:szCs w:val="20"/>
          <w:lang w:val="en-GB" w:eastAsia="zh-CN"/>
        </w:rPr>
        <w:t>i.e.,</w:t>
      </w:r>
      <w:r w:rsidR="00C63D3E" w:rsidRPr="00537506">
        <w:rPr>
          <w:rFonts w:ascii="Arial" w:eastAsiaTheme="minorEastAsia" w:hAnsi="Arial" w:cs="Arial"/>
          <w:szCs w:val="20"/>
          <w:lang w:val="en-GB" w:eastAsia="zh-CN"/>
        </w:rPr>
        <w:t xml:space="preserve"> </w:t>
      </w:r>
      <w:r w:rsidRPr="00537506">
        <w:rPr>
          <w:rFonts w:ascii="Arial" w:eastAsiaTheme="minorEastAsia" w:hAnsi="Arial" w:cs="Arial"/>
          <w:szCs w:val="20"/>
          <w:lang w:val="en-GB" w:eastAsia="zh-CN"/>
        </w:rPr>
        <w:t>it would be simpler to perform both the triggering of conditional LTM execution and event evaluation in MAC layer</w:t>
      </w:r>
      <w:r w:rsidR="007D44E0" w:rsidRPr="00537506">
        <w:rPr>
          <w:rFonts w:ascii="Arial" w:eastAsiaTheme="minorEastAsia" w:hAnsi="Arial" w:cs="Arial"/>
          <w:szCs w:val="20"/>
          <w:lang w:val="en-GB" w:eastAsia="zh-CN"/>
        </w:rPr>
        <w:t>. Furthermore, we can take the BFD as baseline, it is the PHY to measure each instance for BFD, but it is the MAC entity to evaluate whether BF occurs.</w:t>
      </w:r>
    </w:p>
    <w:p w:rsidR="00E0460B" w:rsidRPr="00537506" w:rsidRDefault="00E0460B" w:rsidP="00537506">
      <w:pPr>
        <w:spacing w:beforeLines="100" w:before="240" w:afterLines="50" w:after="120"/>
        <w:jc w:val="both"/>
        <w:rPr>
          <w:rFonts w:ascii="Arial" w:eastAsiaTheme="minorEastAsia" w:hAnsi="Arial" w:cs="Arial"/>
          <w:b/>
          <w:szCs w:val="20"/>
          <w:lang w:eastAsia="zh-CN"/>
        </w:rPr>
      </w:pPr>
      <w:r w:rsidRPr="00537506">
        <w:rPr>
          <w:rFonts w:ascii="Arial" w:eastAsiaTheme="minorEastAsia" w:hAnsi="Arial" w:cs="Arial"/>
          <w:b/>
          <w:szCs w:val="20"/>
          <w:lang w:eastAsia="zh-CN"/>
        </w:rPr>
        <w:t xml:space="preserve">Proposal </w:t>
      </w:r>
      <w:r w:rsidR="00BF28EA" w:rsidRPr="00537506">
        <w:rPr>
          <w:rFonts w:ascii="Arial" w:eastAsiaTheme="minorEastAsia" w:hAnsi="Arial" w:cs="Arial"/>
          <w:b/>
          <w:szCs w:val="20"/>
          <w:lang w:eastAsia="zh-CN"/>
        </w:rPr>
        <w:t>11</w:t>
      </w:r>
      <w:r w:rsidRPr="00537506">
        <w:rPr>
          <w:rFonts w:ascii="Arial" w:eastAsiaTheme="minorEastAsia" w:hAnsi="Arial" w:cs="Arial"/>
          <w:b/>
          <w:szCs w:val="20"/>
          <w:lang w:eastAsia="zh-CN"/>
        </w:rPr>
        <w:t>: MAC layer performs the event evaluation for event-triggered L1 measurement reporting.</w:t>
      </w:r>
    </w:p>
    <w:p w:rsidR="00D04AD0" w:rsidRPr="00537506" w:rsidRDefault="00D04AD0" w:rsidP="00537506">
      <w:pPr>
        <w:spacing w:beforeLines="50" w:before="120" w:after="50"/>
        <w:jc w:val="both"/>
        <w:rPr>
          <w:rFonts w:ascii="Arial" w:eastAsiaTheme="minorEastAsia" w:hAnsi="Arial" w:cs="Arial"/>
          <w:szCs w:val="20"/>
          <w:lang w:eastAsia="zh-CN"/>
        </w:rPr>
      </w:pPr>
    </w:p>
    <w:p w:rsidR="003B3CA9" w:rsidRPr="00537506" w:rsidRDefault="00A11500" w:rsidP="00537506">
      <w:pPr>
        <w:pStyle w:val="1"/>
        <w:keepLines/>
        <w:pBdr>
          <w:top w:val="single" w:sz="12" w:space="3" w:color="auto"/>
        </w:pBdr>
        <w:spacing w:beforeLines="50" w:before="120" w:after="50"/>
        <w:ind w:left="425" w:hanging="425"/>
        <w:jc w:val="both"/>
        <w:rPr>
          <w:sz w:val="20"/>
          <w:szCs w:val="20"/>
        </w:rPr>
      </w:pPr>
      <w:r w:rsidRPr="00537506">
        <w:rPr>
          <w:sz w:val="20"/>
          <w:szCs w:val="20"/>
        </w:rPr>
        <w:t>Conclusion</w:t>
      </w:r>
    </w:p>
    <w:p w:rsidR="00D04AD0" w:rsidRPr="00537506" w:rsidRDefault="00D04AD0" w:rsidP="00537506">
      <w:pPr>
        <w:pStyle w:val="a0"/>
        <w:spacing w:beforeLines="50" w:before="120" w:after="50"/>
        <w:rPr>
          <w:rFonts w:ascii="Arial" w:eastAsiaTheme="minorEastAsia" w:hAnsi="Arial" w:cs="Arial"/>
          <w:szCs w:val="20"/>
          <w:lang w:eastAsia="zh-CN"/>
        </w:rPr>
      </w:pPr>
      <w:bookmarkStart w:id="3" w:name="OLE_LINK58"/>
      <w:bookmarkStart w:id="4" w:name="OLE_LINK59"/>
      <w:bookmarkStart w:id="5" w:name="OLE_LINK60"/>
      <w:bookmarkStart w:id="6" w:name="OLE_LINK47"/>
      <w:bookmarkStart w:id="7" w:name="OLE_LINK48"/>
      <w:r w:rsidRPr="00537506">
        <w:rPr>
          <w:rFonts w:ascii="Arial" w:eastAsiaTheme="minorEastAsia" w:hAnsi="Arial" w:cs="Arial"/>
          <w:szCs w:val="20"/>
          <w:lang w:eastAsia="zh-CN"/>
        </w:rPr>
        <w:t>Based on the previous analysis in section 2, our proposals are summarized as follows:</w:t>
      </w:r>
    </w:p>
    <w:p w:rsidR="00171C20" w:rsidRPr="00537506" w:rsidRDefault="00171C20" w:rsidP="00537506">
      <w:pPr>
        <w:pStyle w:val="a0"/>
        <w:spacing w:beforeLines="50" w:before="120" w:after="50"/>
        <w:rPr>
          <w:rFonts w:ascii="Arial" w:eastAsiaTheme="minorEastAsia" w:hAnsi="Arial" w:cs="Arial"/>
          <w:szCs w:val="20"/>
          <w:shd w:val="pct15" w:color="auto" w:fill="FFFFFF"/>
          <w:lang w:val="en-GB" w:eastAsia="zh-CN"/>
        </w:rPr>
      </w:pPr>
      <w:r w:rsidRPr="00537506">
        <w:rPr>
          <w:rFonts w:ascii="Arial" w:eastAsiaTheme="minorEastAsia" w:hAnsi="Arial" w:cs="Arial"/>
          <w:szCs w:val="20"/>
          <w:shd w:val="pct15" w:color="auto" w:fill="FFFFFF"/>
          <w:lang w:val="en-GB" w:eastAsia="zh-CN"/>
        </w:rPr>
        <w:t>Event definition</w:t>
      </w:r>
    </w:p>
    <w:p w:rsidR="00350DCC" w:rsidRPr="00537506" w:rsidRDefault="00350DCC" w:rsidP="00537506">
      <w:pPr>
        <w:pStyle w:val="Comments"/>
        <w:spacing w:beforeLines="100" w:before="240" w:after="50"/>
        <w:jc w:val="both"/>
        <w:rPr>
          <w:rFonts w:eastAsiaTheme="minorEastAsia" w:cs="Arial"/>
          <w:b/>
          <w:i w:val="0"/>
          <w:noProof w:val="0"/>
          <w:sz w:val="20"/>
          <w:szCs w:val="20"/>
          <w:lang w:eastAsia="zh-CN"/>
        </w:rPr>
      </w:pPr>
      <w:r w:rsidRPr="00537506">
        <w:rPr>
          <w:rFonts w:eastAsiaTheme="minorEastAsia" w:cs="Arial"/>
          <w:b/>
          <w:i w:val="0"/>
          <w:noProof w:val="0"/>
          <w:sz w:val="20"/>
          <w:szCs w:val="20"/>
          <w:lang w:eastAsia="zh-CN"/>
        </w:rPr>
        <w:t>Proposal 1: Event LTM1 (i.e., Beam of serving cell becomes better than absolute threshold) is not supported.</w:t>
      </w:r>
    </w:p>
    <w:p w:rsidR="00171C20" w:rsidRPr="00537506" w:rsidRDefault="00171C20" w:rsidP="00537506">
      <w:pPr>
        <w:pStyle w:val="a0"/>
        <w:spacing w:beforeLines="50" w:before="120" w:after="50"/>
        <w:rPr>
          <w:rFonts w:ascii="Arial" w:eastAsiaTheme="minorEastAsia" w:hAnsi="Arial" w:cs="Arial"/>
          <w:szCs w:val="20"/>
          <w:shd w:val="pct15" w:color="auto" w:fill="FFFFFF"/>
          <w:lang w:eastAsia="zh-CN"/>
        </w:rPr>
      </w:pPr>
    </w:p>
    <w:p w:rsidR="00171C20" w:rsidRPr="00537506" w:rsidRDefault="00171C20" w:rsidP="00537506">
      <w:pPr>
        <w:pStyle w:val="a0"/>
        <w:spacing w:beforeLines="50" w:before="120" w:after="50"/>
        <w:rPr>
          <w:rFonts w:ascii="Arial" w:eastAsiaTheme="minorEastAsia" w:hAnsi="Arial" w:cs="Arial"/>
          <w:szCs w:val="20"/>
          <w:shd w:val="pct15" w:color="auto" w:fill="FFFFFF"/>
          <w:lang w:val="en-GB" w:eastAsia="zh-CN"/>
        </w:rPr>
      </w:pPr>
      <w:r w:rsidRPr="00537506">
        <w:rPr>
          <w:rFonts w:ascii="Arial" w:eastAsiaTheme="minorEastAsia" w:hAnsi="Arial" w:cs="Arial"/>
          <w:szCs w:val="20"/>
          <w:shd w:val="pct15" w:color="auto" w:fill="FFFFFF"/>
          <w:lang w:val="en-GB" w:eastAsia="zh-CN"/>
        </w:rPr>
        <w:t>Beams for event evaluation</w:t>
      </w:r>
    </w:p>
    <w:p w:rsidR="00A73D33" w:rsidRPr="00537506" w:rsidRDefault="00A73D33" w:rsidP="00537506">
      <w:pPr>
        <w:pStyle w:val="Comments"/>
        <w:spacing w:beforeLines="100" w:before="240" w:after="50"/>
        <w:jc w:val="both"/>
        <w:rPr>
          <w:rFonts w:eastAsiaTheme="minorEastAsia" w:cs="Arial"/>
          <w:b/>
          <w:i w:val="0"/>
          <w:noProof w:val="0"/>
          <w:sz w:val="20"/>
          <w:szCs w:val="20"/>
          <w:lang w:eastAsia="zh-CN"/>
        </w:rPr>
      </w:pPr>
      <w:r w:rsidRPr="00537506">
        <w:rPr>
          <w:rFonts w:eastAsiaTheme="minorEastAsia" w:cs="Arial"/>
          <w:b/>
          <w:i w:val="0"/>
          <w:noProof w:val="0"/>
          <w:sz w:val="20"/>
          <w:szCs w:val="20"/>
          <w:lang w:eastAsia="zh-CN"/>
        </w:rPr>
        <w:t>Proposal 2a: For event LTM2/LTM3/LTM5, the “beam of serving cell” refers to the best beam (i.e., the best one among all the configured RS) of the serving cell for event evaluation.</w:t>
      </w:r>
    </w:p>
    <w:p w:rsidR="0047524C" w:rsidRPr="00537506" w:rsidRDefault="0047524C" w:rsidP="00537506">
      <w:pPr>
        <w:spacing w:beforeLines="100" w:before="240" w:afterLines="50" w:after="120"/>
        <w:jc w:val="both"/>
        <w:rPr>
          <w:rFonts w:ascii="Arial" w:eastAsiaTheme="minorEastAsia" w:hAnsi="Arial" w:cs="Arial"/>
          <w:szCs w:val="20"/>
          <w:lang w:eastAsia="zh-CN"/>
        </w:rPr>
      </w:pPr>
      <w:r w:rsidRPr="00537506">
        <w:rPr>
          <w:rFonts w:ascii="Arial" w:eastAsiaTheme="minorEastAsia" w:hAnsi="Arial" w:cs="Arial"/>
          <w:b/>
          <w:szCs w:val="20"/>
          <w:lang w:eastAsia="zh-CN"/>
        </w:rPr>
        <w:t>Proposal 2b:</w:t>
      </w:r>
      <w:r w:rsidRPr="00537506">
        <w:rPr>
          <w:rFonts w:ascii="Arial" w:eastAsiaTheme="minorEastAsia" w:hAnsi="Arial" w:cs="Arial"/>
          <w:b/>
          <w:i/>
          <w:szCs w:val="20"/>
          <w:lang w:eastAsia="zh-CN"/>
        </w:rPr>
        <w:t xml:space="preserve"> </w:t>
      </w:r>
      <w:r w:rsidRPr="00537506">
        <w:rPr>
          <w:rFonts w:ascii="Arial" w:eastAsiaTheme="minorEastAsia" w:hAnsi="Arial" w:cs="Arial"/>
          <w:b/>
          <w:szCs w:val="20"/>
          <w:lang w:eastAsia="zh-CN"/>
        </w:rPr>
        <w:t>For event LTM2/LTM3/LTM5, TTT timer is not reset when the best beam of serving cell changes.</w:t>
      </w:r>
    </w:p>
    <w:p w:rsidR="00535540" w:rsidRPr="00537506" w:rsidRDefault="00535540" w:rsidP="00537506">
      <w:pPr>
        <w:pStyle w:val="Comments"/>
        <w:spacing w:beforeLines="100" w:before="240" w:after="50"/>
        <w:jc w:val="both"/>
        <w:rPr>
          <w:rFonts w:eastAsiaTheme="minorEastAsia" w:cs="Arial"/>
          <w:b/>
          <w:i w:val="0"/>
          <w:noProof w:val="0"/>
          <w:sz w:val="20"/>
          <w:szCs w:val="20"/>
          <w:lang w:eastAsia="zh-CN"/>
        </w:rPr>
      </w:pPr>
      <w:r w:rsidRPr="00537506">
        <w:rPr>
          <w:rFonts w:eastAsiaTheme="minorEastAsia" w:cs="Arial"/>
          <w:b/>
          <w:i w:val="0"/>
          <w:noProof w:val="0"/>
          <w:sz w:val="20"/>
          <w:szCs w:val="20"/>
          <w:lang w:eastAsia="zh-CN"/>
        </w:rPr>
        <w:t xml:space="preserve">Proposal 3: The “beam of candidate cell” is each RS which is associated to an event configuration. Event evaluation is performed separately to each beam of candidate cell. </w:t>
      </w:r>
    </w:p>
    <w:p w:rsidR="000C6710" w:rsidRPr="00537506" w:rsidRDefault="000C6710" w:rsidP="000C6710">
      <w:pPr>
        <w:pStyle w:val="Comments"/>
        <w:spacing w:beforeLines="100" w:before="240" w:after="50"/>
        <w:jc w:val="both"/>
        <w:rPr>
          <w:rFonts w:eastAsiaTheme="minorEastAsia" w:cs="Arial"/>
          <w:b/>
          <w:i w:val="0"/>
          <w:noProof w:val="0"/>
          <w:sz w:val="20"/>
          <w:szCs w:val="20"/>
          <w:lang w:eastAsia="zh-CN"/>
        </w:rPr>
      </w:pPr>
      <w:r w:rsidRPr="00537506">
        <w:rPr>
          <w:rFonts w:eastAsiaTheme="minorEastAsia" w:cs="Arial"/>
          <w:b/>
          <w:i w:val="0"/>
          <w:noProof w:val="0"/>
          <w:sz w:val="20"/>
          <w:szCs w:val="20"/>
          <w:lang w:eastAsia="zh-CN"/>
        </w:rPr>
        <w:t xml:space="preserve">Proposal 4: UE initiates measurement reporting when the event </w:t>
      </w:r>
      <w:r>
        <w:rPr>
          <w:rFonts w:eastAsiaTheme="minorEastAsia" w:cs="Arial" w:hint="eastAsia"/>
          <w:b/>
          <w:i w:val="0"/>
          <w:noProof w:val="0"/>
          <w:sz w:val="20"/>
          <w:szCs w:val="20"/>
          <w:lang w:eastAsia="zh-CN"/>
        </w:rPr>
        <w:t xml:space="preserve">is </w:t>
      </w:r>
      <w:r>
        <w:rPr>
          <w:rFonts w:eastAsiaTheme="minorEastAsia" w:cs="Arial"/>
          <w:b/>
          <w:i w:val="0"/>
          <w:noProof w:val="0"/>
          <w:sz w:val="20"/>
          <w:szCs w:val="20"/>
          <w:lang w:eastAsia="zh-CN"/>
        </w:rPr>
        <w:t>fulfilled</w:t>
      </w:r>
      <w:r>
        <w:rPr>
          <w:rFonts w:eastAsiaTheme="minorEastAsia" w:cs="Arial" w:hint="eastAsia"/>
          <w:b/>
          <w:i w:val="0"/>
          <w:noProof w:val="0"/>
          <w:sz w:val="20"/>
          <w:szCs w:val="20"/>
          <w:lang w:eastAsia="zh-CN"/>
        </w:rPr>
        <w:t xml:space="preserve"> </w:t>
      </w:r>
      <w:r w:rsidRPr="00537506">
        <w:rPr>
          <w:rFonts w:eastAsiaTheme="minorEastAsia" w:cs="Arial"/>
          <w:b/>
          <w:i w:val="0"/>
          <w:noProof w:val="0"/>
          <w:sz w:val="20"/>
          <w:szCs w:val="20"/>
          <w:lang w:eastAsia="zh-CN"/>
        </w:rPr>
        <w:t>for any associated beam of candidate cell.</w:t>
      </w:r>
    </w:p>
    <w:p w:rsidR="00171C20" w:rsidRPr="000C6710" w:rsidRDefault="00171C20" w:rsidP="00537506">
      <w:pPr>
        <w:pStyle w:val="a0"/>
        <w:spacing w:beforeLines="50" w:before="120" w:after="50"/>
        <w:rPr>
          <w:rFonts w:ascii="Arial" w:eastAsiaTheme="minorEastAsia" w:hAnsi="Arial" w:cs="Arial"/>
          <w:szCs w:val="20"/>
          <w:shd w:val="pct15" w:color="auto" w:fill="FFFFFF"/>
          <w:lang w:eastAsia="zh-CN"/>
        </w:rPr>
      </w:pPr>
      <w:bookmarkStart w:id="8" w:name="_GoBack"/>
      <w:bookmarkEnd w:id="8"/>
    </w:p>
    <w:p w:rsidR="00171C20" w:rsidRPr="00537506" w:rsidRDefault="00171C20" w:rsidP="00537506">
      <w:pPr>
        <w:pStyle w:val="a0"/>
        <w:spacing w:beforeLines="50" w:before="120" w:after="50"/>
        <w:rPr>
          <w:rFonts w:ascii="Arial" w:eastAsiaTheme="minorEastAsia" w:hAnsi="Arial" w:cs="Arial"/>
          <w:szCs w:val="20"/>
          <w:shd w:val="pct15" w:color="auto" w:fill="FFFFFF"/>
          <w:lang w:val="en-GB" w:eastAsia="zh-CN"/>
        </w:rPr>
      </w:pPr>
      <w:r w:rsidRPr="00537506">
        <w:rPr>
          <w:rFonts w:ascii="Arial" w:eastAsiaTheme="minorEastAsia" w:hAnsi="Arial" w:cs="Arial"/>
          <w:szCs w:val="20"/>
          <w:shd w:val="pct15" w:color="auto" w:fill="FFFFFF"/>
          <w:lang w:val="en-GB" w:eastAsia="zh-CN"/>
        </w:rPr>
        <w:t>Node to generate the event configuration</w:t>
      </w:r>
    </w:p>
    <w:p w:rsidR="00A0725C" w:rsidRDefault="00A0725C" w:rsidP="00A0725C">
      <w:pPr>
        <w:spacing w:beforeLines="100" w:before="240" w:afterLines="50" w:after="120"/>
        <w:jc w:val="both"/>
        <w:rPr>
          <w:rFonts w:ascii="Arial" w:eastAsiaTheme="minorEastAsia" w:hAnsi="Arial" w:cs="Arial"/>
          <w:b/>
          <w:szCs w:val="20"/>
          <w:lang w:eastAsia="zh-CN"/>
        </w:rPr>
      </w:pPr>
      <w:r w:rsidRPr="00537506">
        <w:rPr>
          <w:rFonts w:ascii="Arial" w:eastAsiaTheme="minorEastAsia" w:hAnsi="Arial" w:cs="Arial"/>
          <w:b/>
          <w:szCs w:val="20"/>
          <w:lang w:eastAsia="zh-CN"/>
        </w:rPr>
        <w:t>Proposal 5</w:t>
      </w:r>
      <w:r>
        <w:rPr>
          <w:rFonts w:ascii="Arial" w:eastAsiaTheme="minorEastAsia" w:hAnsi="Arial" w:cs="Arial" w:hint="eastAsia"/>
          <w:b/>
          <w:szCs w:val="20"/>
          <w:lang w:eastAsia="zh-CN"/>
        </w:rPr>
        <w:t>a</w:t>
      </w:r>
      <w:r w:rsidRPr="00537506">
        <w:rPr>
          <w:rFonts w:ascii="Arial" w:eastAsiaTheme="minorEastAsia" w:hAnsi="Arial" w:cs="Arial"/>
          <w:b/>
          <w:szCs w:val="20"/>
          <w:lang w:eastAsia="zh-CN"/>
        </w:rPr>
        <w:t xml:space="preserve">: Current serving cell </w:t>
      </w:r>
      <w:r>
        <w:rPr>
          <w:rFonts w:ascii="Arial" w:eastAsiaTheme="minorEastAsia" w:hAnsi="Arial" w:cs="Arial" w:hint="eastAsia"/>
          <w:b/>
          <w:szCs w:val="20"/>
          <w:lang w:eastAsia="zh-CN"/>
        </w:rPr>
        <w:t>determines</w:t>
      </w:r>
      <w:r w:rsidRPr="00537506">
        <w:rPr>
          <w:rFonts w:ascii="Arial" w:eastAsiaTheme="minorEastAsia" w:hAnsi="Arial" w:cs="Arial"/>
          <w:b/>
          <w:szCs w:val="20"/>
          <w:lang w:eastAsia="zh-CN"/>
        </w:rPr>
        <w:t xml:space="preserve"> the event configuration</w:t>
      </w:r>
      <w:r>
        <w:rPr>
          <w:rFonts w:ascii="Arial" w:eastAsiaTheme="minorEastAsia" w:hAnsi="Arial" w:cs="Arial" w:hint="eastAsia"/>
          <w:b/>
          <w:szCs w:val="20"/>
          <w:lang w:eastAsia="zh-CN"/>
        </w:rPr>
        <w:t xml:space="preserve"> of the </w:t>
      </w:r>
      <w:r w:rsidR="00003677">
        <w:rPr>
          <w:rFonts w:ascii="Arial" w:eastAsiaTheme="minorEastAsia" w:hAnsi="Arial" w:cs="Arial"/>
          <w:b/>
          <w:szCs w:val="20"/>
          <w:lang w:eastAsia="zh-CN"/>
        </w:rPr>
        <w:t>candidates</w:t>
      </w:r>
      <w:r w:rsidRPr="00537506">
        <w:rPr>
          <w:rFonts w:ascii="Arial" w:eastAsiaTheme="minorEastAsia" w:hAnsi="Arial" w:cs="Arial"/>
          <w:b/>
          <w:szCs w:val="20"/>
          <w:lang w:eastAsia="zh-CN"/>
        </w:rPr>
        <w:t xml:space="preserve"> for the initial LTM cell switch. </w:t>
      </w:r>
    </w:p>
    <w:p w:rsidR="00A0725C" w:rsidRDefault="00A0725C" w:rsidP="00A0725C">
      <w:pPr>
        <w:spacing w:beforeLines="100" w:before="240" w:afterLines="50" w:after="120"/>
        <w:jc w:val="both"/>
        <w:rPr>
          <w:rFonts w:ascii="Arial" w:eastAsiaTheme="minorEastAsia" w:hAnsi="Arial" w:cs="Arial"/>
          <w:b/>
          <w:szCs w:val="20"/>
          <w:lang w:eastAsia="zh-CN"/>
        </w:rPr>
      </w:pPr>
      <w:r w:rsidRPr="00537506">
        <w:rPr>
          <w:rFonts w:ascii="Arial" w:eastAsiaTheme="minorEastAsia" w:hAnsi="Arial" w:cs="Arial"/>
          <w:b/>
          <w:szCs w:val="20"/>
          <w:lang w:eastAsia="zh-CN"/>
        </w:rPr>
        <w:t>Proposal 5</w:t>
      </w:r>
      <w:r>
        <w:rPr>
          <w:rFonts w:ascii="Arial" w:eastAsiaTheme="minorEastAsia" w:hAnsi="Arial" w:cs="Arial" w:hint="eastAsia"/>
          <w:b/>
          <w:szCs w:val="20"/>
          <w:lang w:eastAsia="zh-CN"/>
        </w:rPr>
        <w:t>b</w:t>
      </w:r>
      <w:r w:rsidRPr="00537506">
        <w:rPr>
          <w:rFonts w:ascii="Arial" w:eastAsiaTheme="minorEastAsia" w:hAnsi="Arial" w:cs="Arial"/>
          <w:b/>
          <w:szCs w:val="20"/>
          <w:lang w:eastAsia="zh-CN"/>
        </w:rPr>
        <w:t xml:space="preserve">: </w:t>
      </w:r>
      <w:r>
        <w:rPr>
          <w:rFonts w:ascii="Arial" w:eastAsiaTheme="minorEastAsia" w:hAnsi="Arial" w:cs="Arial" w:hint="eastAsia"/>
          <w:b/>
          <w:szCs w:val="20"/>
          <w:lang w:eastAsia="zh-CN"/>
        </w:rPr>
        <w:t>Each c</w:t>
      </w:r>
      <w:r w:rsidRPr="00537506">
        <w:rPr>
          <w:rFonts w:ascii="Arial" w:eastAsiaTheme="minorEastAsia" w:hAnsi="Arial" w:cs="Arial"/>
          <w:b/>
          <w:szCs w:val="20"/>
          <w:lang w:eastAsia="zh-CN"/>
        </w:rPr>
        <w:t xml:space="preserve">andidate cell </w:t>
      </w:r>
      <w:r>
        <w:rPr>
          <w:rFonts w:ascii="Arial" w:eastAsiaTheme="minorEastAsia" w:hAnsi="Arial" w:cs="Arial" w:hint="eastAsia"/>
          <w:b/>
          <w:szCs w:val="20"/>
          <w:lang w:eastAsia="zh-CN"/>
        </w:rPr>
        <w:t>determines</w:t>
      </w:r>
      <w:r w:rsidRPr="00537506">
        <w:rPr>
          <w:rFonts w:ascii="Arial" w:eastAsiaTheme="minorEastAsia" w:hAnsi="Arial" w:cs="Arial"/>
          <w:b/>
          <w:szCs w:val="20"/>
          <w:lang w:eastAsia="zh-CN"/>
        </w:rPr>
        <w:t xml:space="preserve"> the event configuration</w:t>
      </w:r>
      <w:r>
        <w:rPr>
          <w:rFonts w:ascii="Arial" w:eastAsiaTheme="minorEastAsia" w:hAnsi="Arial" w:cs="Arial" w:hint="eastAsia"/>
          <w:b/>
          <w:szCs w:val="20"/>
          <w:lang w:eastAsia="zh-CN"/>
        </w:rPr>
        <w:t xml:space="preserve"> for other </w:t>
      </w:r>
      <w:r w:rsidR="00003677">
        <w:rPr>
          <w:rFonts w:ascii="Arial" w:eastAsiaTheme="minorEastAsia" w:hAnsi="Arial" w:cs="Arial"/>
          <w:b/>
          <w:szCs w:val="20"/>
          <w:lang w:eastAsia="zh-CN"/>
        </w:rPr>
        <w:t>candidates</w:t>
      </w:r>
      <w:r w:rsidRPr="00537506">
        <w:rPr>
          <w:rFonts w:ascii="Arial" w:eastAsiaTheme="minorEastAsia" w:hAnsi="Arial" w:cs="Arial"/>
          <w:b/>
          <w:szCs w:val="20"/>
          <w:lang w:eastAsia="zh-CN"/>
        </w:rPr>
        <w:t xml:space="preserve"> which is used when the candidate becomes the new serving cell.</w:t>
      </w:r>
    </w:p>
    <w:p w:rsidR="00171C20" w:rsidRPr="00537506" w:rsidRDefault="00171C20" w:rsidP="00537506">
      <w:pPr>
        <w:pStyle w:val="a0"/>
        <w:spacing w:beforeLines="50" w:before="120" w:after="50"/>
        <w:rPr>
          <w:rFonts w:ascii="Arial" w:eastAsiaTheme="minorEastAsia" w:hAnsi="Arial" w:cs="Arial"/>
          <w:szCs w:val="20"/>
          <w:shd w:val="pct15" w:color="auto" w:fill="FFFFFF"/>
          <w:lang w:eastAsia="zh-CN"/>
        </w:rPr>
      </w:pPr>
    </w:p>
    <w:p w:rsidR="00171C20" w:rsidRPr="00537506" w:rsidRDefault="00171C20" w:rsidP="00537506">
      <w:pPr>
        <w:pStyle w:val="a0"/>
        <w:spacing w:beforeLines="50" w:before="120" w:after="50"/>
        <w:rPr>
          <w:rFonts w:ascii="Arial" w:eastAsiaTheme="minorEastAsia" w:hAnsi="Arial" w:cs="Arial"/>
          <w:szCs w:val="20"/>
          <w:shd w:val="pct15" w:color="auto" w:fill="FFFFFF"/>
          <w:lang w:val="en-GB" w:eastAsia="zh-CN"/>
        </w:rPr>
      </w:pPr>
      <w:r w:rsidRPr="00537506">
        <w:rPr>
          <w:rFonts w:ascii="Arial" w:eastAsiaTheme="minorEastAsia" w:hAnsi="Arial" w:cs="Arial"/>
          <w:szCs w:val="20"/>
          <w:shd w:val="pct15" w:color="auto" w:fill="FFFFFF"/>
          <w:lang w:val="en-GB" w:eastAsia="zh-CN"/>
        </w:rPr>
        <w:t>Configuration signalling aspects</w:t>
      </w:r>
    </w:p>
    <w:p w:rsidR="006E7192" w:rsidRPr="00537506" w:rsidRDefault="006E7192" w:rsidP="00537506">
      <w:pPr>
        <w:pStyle w:val="a0"/>
        <w:spacing w:beforeLines="100" w:before="240" w:afterLines="50"/>
        <w:rPr>
          <w:rFonts w:ascii="Arial" w:eastAsiaTheme="minorEastAsia" w:hAnsi="Arial" w:cs="Arial"/>
          <w:b/>
          <w:szCs w:val="20"/>
          <w:lang w:val="en-GB" w:eastAsia="zh-CN"/>
        </w:rPr>
      </w:pPr>
      <w:r w:rsidRPr="00537506">
        <w:rPr>
          <w:rFonts w:ascii="Arial" w:eastAsiaTheme="minorEastAsia" w:hAnsi="Arial" w:cs="Arial"/>
          <w:b/>
          <w:szCs w:val="20"/>
          <w:lang w:val="en-GB" w:eastAsia="zh-CN"/>
        </w:rPr>
        <w:t>Proposal 6: The event configurations are provided to UE as a list(s). FFS whether it is provided per candidate configuration or per LTM configuration.</w:t>
      </w:r>
    </w:p>
    <w:p w:rsidR="005F177F" w:rsidRPr="00537506" w:rsidRDefault="005F177F" w:rsidP="00537506">
      <w:pPr>
        <w:spacing w:beforeLines="100" w:before="240" w:after="50"/>
        <w:jc w:val="both"/>
        <w:rPr>
          <w:rFonts w:ascii="Arial" w:eastAsiaTheme="minorEastAsia" w:hAnsi="Arial" w:cs="Arial"/>
          <w:b/>
          <w:szCs w:val="20"/>
          <w:lang w:val="en-GB" w:eastAsia="zh-CN"/>
        </w:rPr>
      </w:pPr>
      <w:r w:rsidRPr="00537506">
        <w:rPr>
          <w:rFonts w:ascii="Arial" w:eastAsiaTheme="minorEastAsia" w:hAnsi="Arial" w:cs="Arial"/>
          <w:b/>
          <w:szCs w:val="20"/>
          <w:lang w:val="en-GB" w:eastAsia="zh-CN"/>
        </w:rPr>
        <w:t xml:space="preserve">Proposal 7: RAN2 assumes R18 LTM CSI resource configuration (i.e., </w:t>
      </w:r>
      <w:r w:rsidRPr="00537506">
        <w:rPr>
          <w:rFonts w:ascii="Arial" w:eastAsiaTheme="minorEastAsia" w:hAnsi="Arial" w:cs="Arial"/>
          <w:b/>
          <w:i/>
          <w:szCs w:val="20"/>
          <w:lang w:val="en-GB" w:eastAsia="zh-CN"/>
        </w:rPr>
        <w:t>LTM-CSI-ResourceConfig-r18</w:t>
      </w:r>
      <w:r w:rsidRPr="00537506">
        <w:rPr>
          <w:rFonts w:ascii="Arial" w:eastAsiaTheme="minorEastAsia" w:hAnsi="Arial" w:cs="Arial"/>
          <w:b/>
          <w:szCs w:val="20"/>
          <w:lang w:val="en-GB" w:eastAsia="zh-CN"/>
        </w:rPr>
        <w:t>) is reused as the measurement resource configuration of event triggered L1 measurement reporting. It can be revisited if critical issue is found.</w:t>
      </w:r>
    </w:p>
    <w:p w:rsidR="005F177F" w:rsidRPr="00537506" w:rsidRDefault="005F177F" w:rsidP="00537506">
      <w:pPr>
        <w:pStyle w:val="af0"/>
        <w:spacing w:beforeLines="100" w:before="240" w:beforeAutospacing="0" w:after="50" w:afterAutospacing="0"/>
        <w:jc w:val="both"/>
        <w:rPr>
          <w:rFonts w:ascii="Arial" w:eastAsiaTheme="minorEastAsia" w:hAnsi="Arial" w:cs="Arial"/>
          <w:b/>
          <w:sz w:val="20"/>
          <w:szCs w:val="20"/>
        </w:rPr>
      </w:pPr>
      <w:r w:rsidRPr="00537506">
        <w:rPr>
          <w:rFonts w:ascii="Arial" w:eastAsiaTheme="minorEastAsia" w:hAnsi="Arial" w:cs="Arial"/>
          <w:b/>
          <w:sz w:val="20"/>
          <w:szCs w:val="20"/>
          <w:lang w:val="en-GB"/>
        </w:rPr>
        <w:t>Proposal 8:</w:t>
      </w:r>
      <w:r w:rsidRPr="00537506">
        <w:rPr>
          <w:rFonts w:ascii="Arial" w:eastAsiaTheme="minorEastAsia" w:hAnsi="Arial" w:cs="Arial"/>
          <w:b/>
          <w:sz w:val="20"/>
          <w:szCs w:val="20"/>
        </w:rPr>
        <w:t xml:space="preserve"> One event configuration can be associated to one measure resource configuration (i.e., all the RS/beams in one resource configuration share the same event configuration).</w:t>
      </w:r>
    </w:p>
    <w:p w:rsidR="00CF4873" w:rsidRPr="00537506" w:rsidRDefault="00CF4873" w:rsidP="00537506">
      <w:pPr>
        <w:pStyle w:val="af0"/>
        <w:spacing w:beforeLines="100" w:before="240" w:beforeAutospacing="0" w:after="50" w:afterAutospacing="0"/>
        <w:jc w:val="both"/>
        <w:rPr>
          <w:rFonts w:ascii="Arial" w:eastAsiaTheme="minorEastAsia" w:hAnsi="Arial" w:cs="Arial"/>
          <w:b/>
          <w:sz w:val="20"/>
          <w:szCs w:val="20"/>
        </w:rPr>
      </w:pPr>
      <w:r w:rsidRPr="00537506">
        <w:rPr>
          <w:rFonts w:ascii="Arial" w:eastAsiaTheme="minorEastAsia" w:hAnsi="Arial" w:cs="Arial"/>
          <w:b/>
          <w:sz w:val="20"/>
          <w:szCs w:val="20"/>
          <w:lang w:val="en-GB"/>
        </w:rPr>
        <w:t>Proposal 9:</w:t>
      </w:r>
      <w:r w:rsidRPr="00537506">
        <w:rPr>
          <w:rFonts w:ascii="Arial" w:eastAsiaTheme="minorEastAsia" w:hAnsi="Arial" w:cs="Arial"/>
          <w:b/>
          <w:sz w:val="20"/>
          <w:szCs w:val="20"/>
        </w:rPr>
        <w:t xml:space="preserve"> Any measurement resource configuration can be associated to any event configuration. </w:t>
      </w:r>
    </w:p>
    <w:p w:rsidR="003928D4" w:rsidRPr="00537506" w:rsidRDefault="003928D4" w:rsidP="00537506">
      <w:pPr>
        <w:pStyle w:val="a0"/>
        <w:spacing w:beforeLines="100" w:before="240" w:afterLines="50"/>
        <w:rPr>
          <w:rFonts w:ascii="Arial" w:eastAsiaTheme="minorEastAsia" w:hAnsi="Arial" w:cs="Arial"/>
          <w:b/>
          <w:szCs w:val="20"/>
          <w:lang w:eastAsia="zh-CN"/>
        </w:rPr>
      </w:pPr>
      <w:r w:rsidRPr="00537506">
        <w:rPr>
          <w:rFonts w:ascii="Arial" w:eastAsiaTheme="minorEastAsia" w:hAnsi="Arial" w:cs="Arial"/>
          <w:b/>
          <w:szCs w:val="20"/>
          <w:lang w:eastAsia="zh-CN"/>
        </w:rPr>
        <w:t>Proposal 10: To associate one event configuration to one measure resource configuration, the following signaling options are considered,</w:t>
      </w:r>
    </w:p>
    <w:p w:rsidR="003928D4" w:rsidRPr="00537506" w:rsidRDefault="003928D4" w:rsidP="00537506">
      <w:pPr>
        <w:pStyle w:val="a0"/>
        <w:numPr>
          <w:ilvl w:val="0"/>
          <w:numId w:val="13"/>
        </w:numPr>
        <w:spacing w:beforeLines="100" w:before="240" w:afterLines="50"/>
        <w:rPr>
          <w:rFonts w:ascii="Arial" w:eastAsiaTheme="minorEastAsia" w:hAnsi="Arial" w:cs="Arial"/>
          <w:b/>
          <w:szCs w:val="20"/>
          <w:lang w:eastAsia="zh-CN"/>
        </w:rPr>
      </w:pPr>
      <w:r w:rsidRPr="00537506">
        <w:rPr>
          <w:rFonts w:ascii="Arial" w:eastAsiaTheme="minorEastAsia" w:hAnsi="Arial" w:cs="Arial"/>
          <w:b/>
          <w:szCs w:val="20"/>
          <w:lang w:eastAsia="zh-CN"/>
        </w:rPr>
        <w:lastRenderedPageBreak/>
        <w:t xml:space="preserve">Option 1: The index of an event configuration is included in LTM CSI Report </w:t>
      </w:r>
      <w:proofErr w:type="spellStart"/>
      <w:proofErr w:type="gramStart"/>
      <w:r w:rsidRPr="00537506">
        <w:rPr>
          <w:rFonts w:ascii="Arial" w:eastAsiaTheme="minorEastAsia" w:hAnsi="Arial" w:cs="Arial"/>
          <w:b/>
          <w:szCs w:val="20"/>
          <w:lang w:eastAsia="zh-CN"/>
        </w:rPr>
        <w:t>Config</w:t>
      </w:r>
      <w:proofErr w:type="spellEnd"/>
      <w:r w:rsidRPr="00537506">
        <w:rPr>
          <w:rFonts w:ascii="Arial" w:eastAsiaTheme="minorEastAsia" w:hAnsi="Arial" w:cs="Arial"/>
          <w:b/>
          <w:szCs w:val="20"/>
          <w:lang w:eastAsia="zh-CN"/>
        </w:rPr>
        <w:t>(</w:t>
      </w:r>
      <w:proofErr w:type="gramEnd"/>
      <w:r w:rsidRPr="00537506">
        <w:rPr>
          <w:rFonts w:ascii="Arial" w:eastAsiaTheme="minorEastAsia" w:hAnsi="Arial" w:cs="Arial"/>
          <w:b/>
          <w:szCs w:val="20"/>
          <w:lang w:eastAsia="zh-CN"/>
        </w:rPr>
        <w:t xml:space="preserve">i.e., reusing </w:t>
      </w:r>
      <w:r w:rsidRPr="00537506">
        <w:rPr>
          <w:rFonts w:ascii="Arial" w:eastAsiaTheme="minorEastAsia" w:hAnsi="Arial" w:cs="Arial"/>
          <w:b/>
          <w:i/>
          <w:szCs w:val="20"/>
          <w:lang w:eastAsia="zh-CN"/>
        </w:rPr>
        <w:t>LTM-CSI-ReportConfig-r18</w:t>
      </w:r>
      <w:r w:rsidRPr="00537506">
        <w:rPr>
          <w:rFonts w:ascii="Arial" w:eastAsiaTheme="minorEastAsia" w:hAnsi="Arial" w:cs="Arial"/>
          <w:b/>
          <w:szCs w:val="20"/>
          <w:lang w:eastAsia="zh-CN"/>
        </w:rPr>
        <w:t>).</w:t>
      </w:r>
    </w:p>
    <w:p w:rsidR="003928D4" w:rsidRPr="00537506" w:rsidRDefault="003928D4" w:rsidP="00537506">
      <w:pPr>
        <w:pStyle w:val="a0"/>
        <w:numPr>
          <w:ilvl w:val="0"/>
          <w:numId w:val="14"/>
        </w:numPr>
        <w:spacing w:beforeLines="100" w:before="240" w:afterLines="50"/>
        <w:rPr>
          <w:rFonts w:ascii="Arial" w:eastAsiaTheme="minorEastAsia" w:hAnsi="Arial" w:cs="Arial"/>
          <w:b/>
          <w:szCs w:val="20"/>
          <w:lang w:eastAsia="zh-CN"/>
        </w:rPr>
      </w:pPr>
      <w:r w:rsidRPr="00537506">
        <w:rPr>
          <w:rFonts w:ascii="Arial" w:eastAsiaTheme="minorEastAsia" w:hAnsi="Arial" w:cs="Arial"/>
          <w:b/>
          <w:szCs w:val="20"/>
          <w:lang w:eastAsia="zh-CN"/>
        </w:rPr>
        <w:t>Option 2: A new id is introduced to associate one event configuration(s) to one measure resource configuration.</w:t>
      </w:r>
    </w:p>
    <w:p w:rsidR="00171C20" w:rsidRPr="00537506" w:rsidRDefault="00171C20" w:rsidP="00537506">
      <w:pPr>
        <w:pStyle w:val="a0"/>
        <w:spacing w:beforeLines="50" w:before="120" w:after="50"/>
        <w:rPr>
          <w:rFonts w:ascii="Arial" w:eastAsiaTheme="minorEastAsia" w:hAnsi="Arial" w:cs="Arial"/>
          <w:szCs w:val="20"/>
          <w:shd w:val="pct15" w:color="auto" w:fill="FFFFFF"/>
          <w:lang w:eastAsia="zh-CN"/>
        </w:rPr>
      </w:pPr>
    </w:p>
    <w:p w:rsidR="000D3840" w:rsidRPr="00537506" w:rsidRDefault="00171C20" w:rsidP="00537506">
      <w:pPr>
        <w:pStyle w:val="a0"/>
        <w:spacing w:beforeLines="50" w:before="120" w:after="50"/>
        <w:rPr>
          <w:rFonts w:ascii="Arial" w:eastAsiaTheme="minorEastAsia" w:hAnsi="Arial" w:cs="Arial"/>
          <w:szCs w:val="20"/>
          <w:shd w:val="pct15" w:color="auto" w:fill="FFFFFF"/>
          <w:lang w:val="en-GB" w:eastAsia="zh-CN"/>
        </w:rPr>
      </w:pPr>
      <w:r w:rsidRPr="00537506">
        <w:rPr>
          <w:rFonts w:ascii="Arial" w:eastAsiaTheme="minorEastAsia" w:hAnsi="Arial" w:cs="Arial"/>
          <w:szCs w:val="20"/>
          <w:shd w:val="pct15" w:color="auto" w:fill="FFFFFF"/>
          <w:lang w:val="en-GB" w:eastAsia="zh-CN"/>
        </w:rPr>
        <w:t xml:space="preserve">Which layer to perform the L1 measurement </w:t>
      </w:r>
      <w:proofErr w:type="gramStart"/>
      <w:r w:rsidRPr="00537506">
        <w:rPr>
          <w:rFonts w:ascii="Arial" w:eastAsiaTheme="minorEastAsia" w:hAnsi="Arial" w:cs="Arial"/>
          <w:szCs w:val="20"/>
          <w:shd w:val="pct15" w:color="auto" w:fill="FFFFFF"/>
          <w:lang w:val="en-GB" w:eastAsia="zh-CN"/>
        </w:rPr>
        <w:t>evaluation</w:t>
      </w:r>
      <w:proofErr w:type="gramEnd"/>
    </w:p>
    <w:p w:rsidR="00884473" w:rsidRPr="00537506" w:rsidRDefault="00884473" w:rsidP="00537506">
      <w:pPr>
        <w:spacing w:beforeLines="100" w:before="240" w:afterLines="50" w:after="120"/>
        <w:jc w:val="both"/>
        <w:rPr>
          <w:rFonts w:ascii="Arial" w:eastAsiaTheme="minorEastAsia" w:hAnsi="Arial" w:cs="Arial"/>
          <w:b/>
          <w:szCs w:val="20"/>
          <w:lang w:eastAsia="zh-CN"/>
        </w:rPr>
      </w:pPr>
      <w:r w:rsidRPr="00537506">
        <w:rPr>
          <w:rFonts w:ascii="Arial" w:eastAsiaTheme="minorEastAsia" w:hAnsi="Arial" w:cs="Arial"/>
          <w:b/>
          <w:szCs w:val="20"/>
          <w:lang w:eastAsia="zh-CN"/>
        </w:rPr>
        <w:t>Proposal 11: MAC layer performs the event evaluation for event-triggered L1 measurement reporting.</w:t>
      </w:r>
    </w:p>
    <w:p w:rsidR="00382CC1" w:rsidRPr="00884473" w:rsidRDefault="00382CC1" w:rsidP="00AC4B0D">
      <w:pPr>
        <w:pStyle w:val="a0"/>
        <w:spacing w:beforeLines="50" w:before="120" w:after="50"/>
        <w:rPr>
          <w:rFonts w:ascii="Arial" w:eastAsiaTheme="minorEastAsia" w:hAnsi="Arial" w:cs="Arial"/>
          <w:szCs w:val="20"/>
          <w:shd w:val="pct15" w:color="auto" w:fill="FFFFFF"/>
          <w:lang w:eastAsia="zh-CN"/>
        </w:rPr>
      </w:pPr>
    </w:p>
    <w:p w:rsidR="003B3CA9" w:rsidRPr="000914C9" w:rsidRDefault="00A11500" w:rsidP="00AC4B0D">
      <w:pPr>
        <w:pStyle w:val="1"/>
        <w:keepLines/>
        <w:pBdr>
          <w:top w:val="single" w:sz="12" w:space="3" w:color="auto"/>
        </w:pBdr>
        <w:spacing w:beforeLines="50" w:before="120" w:after="50"/>
        <w:ind w:left="425" w:hanging="425"/>
        <w:jc w:val="both"/>
      </w:pPr>
      <w:r w:rsidRPr="000914C9">
        <w:t>Reference</w:t>
      </w:r>
      <w:bookmarkEnd w:id="3"/>
      <w:bookmarkEnd w:id="4"/>
      <w:bookmarkEnd w:id="5"/>
      <w:bookmarkEnd w:id="6"/>
      <w:bookmarkEnd w:id="7"/>
    </w:p>
    <w:p w:rsidR="00FC3C3C" w:rsidRDefault="006869E6" w:rsidP="006869E6">
      <w:pPr>
        <w:pStyle w:val="a0"/>
        <w:numPr>
          <w:ilvl w:val="0"/>
          <w:numId w:val="8"/>
        </w:numPr>
        <w:spacing w:beforeLines="50" w:before="120" w:afterLines="50"/>
        <w:rPr>
          <w:rFonts w:ascii="Arial" w:eastAsia="宋体" w:hAnsi="Arial" w:cs="Arial"/>
          <w:lang w:val="en-GB" w:eastAsia="zh-CN"/>
        </w:rPr>
      </w:pPr>
      <w:bookmarkStart w:id="9" w:name="_Ref160438305"/>
      <w:r w:rsidRPr="006869E6">
        <w:rPr>
          <w:rFonts w:ascii="Arial" w:eastAsia="宋体" w:hAnsi="Arial" w:cs="Arial"/>
          <w:lang w:val="en-GB" w:eastAsia="zh-CN"/>
        </w:rPr>
        <w:t>RP-241515</w:t>
      </w:r>
      <w:r w:rsidR="00FC3C3C" w:rsidRPr="000914C9">
        <w:rPr>
          <w:rFonts w:ascii="Arial" w:eastAsia="宋体" w:hAnsi="Arial" w:cs="Arial"/>
          <w:lang w:val="en-GB" w:eastAsia="zh-CN"/>
        </w:rPr>
        <w:t xml:space="preserve">, </w:t>
      </w:r>
      <w:bookmarkEnd w:id="9"/>
      <w:r w:rsidR="005D5F3B" w:rsidRPr="005D5F3B">
        <w:rPr>
          <w:rFonts w:ascii="Arial" w:eastAsia="宋体" w:hAnsi="Arial" w:cs="Arial"/>
          <w:lang w:val="en-GB" w:eastAsia="zh-CN"/>
        </w:rPr>
        <w:t>Revised Work Item: NR mobility enhancements Phase 4</w:t>
      </w:r>
    </w:p>
    <w:p w:rsidR="00FF2562" w:rsidRDefault="00FF2562" w:rsidP="00FF2562">
      <w:pPr>
        <w:pStyle w:val="a0"/>
        <w:numPr>
          <w:ilvl w:val="0"/>
          <w:numId w:val="8"/>
        </w:numPr>
        <w:spacing w:beforeLines="50" w:before="120" w:afterLines="50"/>
        <w:rPr>
          <w:rFonts w:ascii="Arial" w:eastAsia="宋体" w:hAnsi="Arial" w:cs="Arial"/>
          <w:lang w:val="en-GB" w:eastAsia="zh-CN"/>
        </w:rPr>
      </w:pPr>
      <w:r w:rsidRPr="00FF2562">
        <w:rPr>
          <w:rFonts w:ascii="Arial" w:eastAsia="宋体" w:hAnsi="Arial" w:cs="Arial"/>
          <w:lang w:val="en-GB" w:eastAsia="zh-CN"/>
        </w:rPr>
        <w:t>R2-2405701</w:t>
      </w:r>
      <w:r>
        <w:rPr>
          <w:rFonts w:ascii="Arial" w:eastAsia="宋体" w:hAnsi="Arial" w:cs="Arial" w:hint="eastAsia"/>
          <w:lang w:val="en-GB" w:eastAsia="zh-CN"/>
        </w:rPr>
        <w:t>,</w:t>
      </w:r>
      <w:r w:rsidRPr="00FF2562">
        <w:rPr>
          <w:rFonts w:ascii="Arial" w:eastAsia="宋体" w:hAnsi="Arial" w:cs="Arial"/>
          <w:lang w:val="en-GB" w:eastAsia="zh-CN"/>
        </w:rPr>
        <w:t xml:space="preserve">Report from session on V2X/SL, R19 NES and MOB </w:t>
      </w:r>
    </w:p>
    <w:p w:rsidR="00FC3C3C" w:rsidRPr="000914C9" w:rsidRDefault="00FC3C3C" w:rsidP="00FF2562">
      <w:pPr>
        <w:pStyle w:val="a0"/>
        <w:numPr>
          <w:ilvl w:val="0"/>
          <w:numId w:val="8"/>
        </w:numPr>
        <w:spacing w:beforeLines="50" w:before="120" w:afterLines="50"/>
        <w:rPr>
          <w:rFonts w:ascii="Arial" w:eastAsia="宋体" w:hAnsi="Arial" w:cs="Arial"/>
          <w:lang w:val="en-GB" w:eastAsia="zh-CN"/>
        </w:rPr>
      </w:pPr>
      <w:r w:rsidRPr="000914C9">
        <w:rPr>
          <w:rFonts w:ascii="Arial" w:eastAsia="宋体" w:hAnsi="Arial" w:cs="Arial"/>
          <w:lang w:val="en-GB" w:eastAsia="zh-CN"/>
        </w:rPr>
        <w:t>TS</w:t>
      </w:r>
      <w:r w:rsidR="00FD3F8F">
        <w:rPr>
          <w:rFonts w:ascii="Arial" w:eastAsia="宋体" w:hAnsi="Arial" w:cs="Arial" w:hint="eastAsia"/>
          <w:lang w:val="en-GB" w:eastAsia="zh-CN"/>
        </w:rPr>
        <w:t xml:space="preserve"> </w:t>
      </w:r>
      <w:r w:rsidRPr="000914C9">
        <w:rPr>
          <w:rFonts w:ascii="Arial" w:eastAsia="宋体" w:hAnsi="Arial" w:cs="Arial"/>
          <w:lang w:val="en-GB" w:eastAsia="zh-CN"/>
        </w:rPr>
        <w:t>38.331, NR; Radio Resource Control (RRC) protocol specification,18.</w:t>
      </w:r>
      <w:r w:rsidR="00FF2562">
        <w:rPr>
          <w:rFonts w:ascii="Arial" w:eastAsia="宋体" w:hAnsi="Arial" w:cs="Arial" w:hint="eastAsia"/>
          <w:lang w:val="en-GB" w:eastAsia="zh-CN"/>
        </w:rPr>
        <w:t>2</w:t>
      </w:r>
      <w:r w:rsidRPr="000914C9">
        <w:rPr>
          <w:rFonts w:ascii="Arial" w:eastAsia="宋体" w:hAnsi="Arial" w:cs="Arial"/>
          <w:lang w:val="en-GB" w:eastAsia="zh-CN"/>
        </w:rPr>
        <w:t>.0</w:t>
      </w:r>
    </w:p>
    <w:p w:rsidR="003B3CA9" w:rsidRPr="000914C9" w:rsidRDefault="003B3CA9" w:rsidP="00AC4B0D">
      <w:pPr>
        <w:pStyle w:val="a0"/>
        <w:spacing w:beforeLines="50" w:before="120" w:after="50"/>
        <w:rPr>
          <w:rFonts w:ascii="Arial" w:eastAsia="宋体" w:hAnsi="Arial" w:cs="Arial"/>
          <w:lang w:eastAsia="zh-CN"/>
        </w:rPr>
      </w:pPr>
    </w:p>
    <w:sectPr w:rsidR="003B3CA9" w:rsidRPr="000914C9">
      <w:headerReference w:type="default" r:id="rId9"/>
      <w:footerReference w:type="even" r:id="rId10"/>
      <w:footerReference w:type="default" r:id="rId11"/>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A166F" w:rsidRDefault="000A166F">
      <w:r>
        <w:separator/>
      </w:r>
    </w:p>
  </w:endnote>
  <w:endnote w:type="continuationSeparator" w:id="0">
    <w:p w:rsidR="000A166F" w:rsidRDefault="000A16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C3974" w:rsidRDefault="009C3974">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9C3974" w:rsidRDefault="009C3974">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C3974" w:rsidRDefault="009C3974">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0C6710">
      <w:rPr>
        <w:rStyle w:val="ae"/>
        <w:noProof/>
      </w:rPr>
      <w:t>5</w:t>
    </w:r>
    <w:r>
      <w:rPr>
        <w:rStyle w:val="ae"/>
      </w:rPr>
      <w:fldChar w:fldCharType="end"/>
    </w:r>
  </w:p>
  <w:p w:rsidR="009C3974" w:rsidRDefault="009C3974">
    <w:pPr>
      <w:pStyle w:val="ac"/>
      <w:tabs>
        <w:tab w:val="left" w:pos="2552"/>
      </w:tabs>
      <w:rPr>
        <w:rFonts w:eastAsiaTheme="minorEastAsia"/>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A166F" w:rsidRDefault="000A166F">
      <w:r>
        <w:separator/>
      </w:r>
    </w:p>
  </w:footnote>
  <w:footnote w:type="continuationSeparator" w:id="0">
    <w:p w:rsidR="000A166F" w:rsidRDefault="000A166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C3974" w:rsidRDefault="009C3974">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2C5B90"/>
    <w:multiLevelType w:val="hybridMultilevel"/>
    <w:tmpl w:val="FFDC570A"/>
    <w:lvl w:ilvl="0" w:tplc="1330596A">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736624B"/>
    <w:multiLevelType w:val="hybridMultilevel"/>
    <w:tmpl w:val="C0CCDD9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4E687A56">
      <w:numFmt w:val="bullet"/>
      <w:lvlText w:val="-"/>
      <w:lvlJc w:val="left"/>
      <w:pPr>
        <w:ind w:left="2520" w:hanging="360"/>
      </w:pPr>
      <w:rPr>
        <w:rFonts w:ascii="Times New Roman" w:eastAsiaTheme="minorEastAsia" w:hAnsi="Times New Roman" w:cs="Times New Roman"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nsid w:val="08D21136"/>
    <w:multiLevelType w:val="hybridMultilevel"/>
    <w:tmpl w:val="FBEC24D0"/>
    <w:lvl w:ilvl="0" w:tplc="B0FA0C8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5131DD5"/>
    <w:multiLevelType w:val="hybridMultilevel"/>
    <w:tmpl w:val="BF0A86EA"/>
    <w:lvl w:ilvl="0" w:tplc="CBB8F41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nsid w:val="1D05061A"/>
    <w:multiLevelType w:val="hybridMultilevel"/>
    <w:tmpl w:val="876A4CB2"/>
    <w:lvl w:ilvl="0" w:tplc="1330596A">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24D40A69"/>
    <w:multiLevelType w:val="hybridMultilevel"/>
    <w:tmpl w:val="12A0F916"/>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2D803223"/>
    <w:multiLevelType w:val="hybridMultilevel"/>
    <w:tmpl w:val="4BD2422E"/>
    <w:lvl w:ilvl="0" w:tplc="0B9CD850">
      <w:start w:val="1"/>
      <w:numFmt w:val="bullet"/>
      <w:lvlText w:val="‑"/>
      <w:lvlJc w:val="left"/>
      <w:pPr>
        <w:ind w:left="360" w:hanging="360"/>
      </w:pPr>
      <w:rPr>
        <w:rFonts w:ascii="Times New Roman" w:hAnsi="Times New Roman" w:cs="Times New Roman"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4E687A56">
      <w:numFmt w:val="bullet"/>
      <w:lvlText w:val="-"/>
      <w:lvlJc w:val="left"/>
      <w:pPr>
        <w:ind w:left="2520" w:hanging="360"/>
      </w:pPr>
      <w:rPr>
        <w:rFonts w:ascii="Times New Roman" w:eastAsiaTheme="minorEastAsia" w:hAnsi="Times New Roman" w:cs="Times New Roman"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nsid w:val="31612113"/>
    <w:multiLevelType w:val="hybridMultilevel"/>
    <w:tmpl w:val="153AD38C"/>
    <w:lvl w:ilvl="0" w:tplc="1330596A">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3AA46647"/>
    <w:multiLevelType w:val="hybridMultilevel"/>
    <w:tmpl w:val="608679F6"/>
    <w:lvl w:ilvl="0" w:tplc="78A864BC">
      <w:start w:val="1"/>
      <w:numFmt w:val="decimal"/>
      <w:pStyle w:val="Proposal"/>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nsid w:val="3D923D2F"/>
    <w:multiLevelType w:val="hybridMultilevel"/>
    <w:tmpl w:val="0EF4F0F2"/>
    <w:lvl w:ilvl="0" w:tplc="1330596A">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4D1D0D7E"/>
    <w:multiLevelType w:val="hybridMultilevel"/>
    <w:tmpl w:val="BD6A0D7A"/>
    <w:lvl w:ilvl="0" w:tplc="1FA0858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69CB510C"/>
    <w:multiLevelType w:val="hybridMultilevel"/>
    <w:tmpl w:val="F984CF96"/>
    <w:lvl w:ilvl="0" w:tplc="1330596A">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70146DC0"/>
    <w:multiLevelType w:val="hybridMultilevel"/>
    <w:tmpl w:val="9FC247E0"/>
    <w:lvl w:ilvl="0" w:tplc="D78CBB5C">
      <w:start w:val="1"/>
      <w:numFmt w:val="bullet"/>
      <w:pStyle w:val="Agreement"/>
      <w:lvlText w:val=""/>
      <w:lvlJc w:val="left"/>
      <w:pPr>
        <w:tabs>
          <w:tab w:val="num" w:pos="1619"/>
        </w:tabs>
        <w:ind w:left="1619" w:hanging="360"/>
      </w:pPr>
      <w:rPr>
        <w:rFonts w:ascii="Symbol" w:hAnsi="Symbol" w:hint="default"/>
        <w:b/>
        <w:i w:val="0"/>
        <w:color w:val="auto"/>
        <w:sz w:val="22"/>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72B71D67"/>
    <w:multiLevelType w:val="hybridMultilevel"/>
    <w:tmpl w:val="688E7DF6"/>
    <w:lvl w:ilvl="0" w:tplc="FD5072EC">
      <w:start w:val="1"/>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nsid w:val="7BED18BC"/>
    <w:multiLevelType w:val="multilevel"/>
    <w:tmpl w:val="6986B3EA"/>
    <w:lvl w:ilvl="0">
      <w:start w:val="1"/>
      <w:numFmt w:val="decimal"/>
      <w:pStyle w:val="1"/>
      <w:lvlText w:val="%1."/>
      <w:lvlJc w:val="left"/>
      <w:pPr>
        <w:tabs>
          <w:tab w:val="num" w:pos="567"/>
        </w:tabs>
        <w:ind w:left="567" w:hanging="567"/>
      </w:pPr>
      <w:rPr>
        <w:rFonts w:hint="default"/>
        <w:u w:val="none"/>
        <w:lang w:val="en-GB"/>
      </w:rPr>
    </w:lvl>
    <w:lvl w:ilvl="1">
      <w:start w:val="1"/>
      <w:numFmt w:val="decimal"/>
      <w:pStyle w:val="20"/>
      <w:lvlText w:val="%1.%2."/>
      <w:lvlJc w:val="left"/>
      <w:pPr>
        <w:tabs>
          <w:tab w:val="num" w:pos="709"/>
        </w:tabs>
        <w:ind w:left="709"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7">
    <w:nsid w:val="7D2F3D4E"/>
    <w:multiLevelType w:val="hybridMultilevel"/>
    <w:tmpl w:val="51BE3B92"/>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6"/>
  </w:num>
  <w:num w:numId="2">
    <w:abstractNumId w:val="15"/>
  </w:num>
  <w:num w:numId="3">
    <w:abstractNumId w:val="13"/>
  </w:num>
  <w:num w:numId="4">
    <w:abstractNumId w:val="11"/>
  </w:num>
  <w:num w:numId="5">
    <w:abstractNumId w:val="1"/>
  </w:num>
  <w:num w:numId="6">
    <w:abstractNumId w:val="7"/>
  </w:num>
  <w:num w:numId="7">
    <w:abstractNumId w:val="6"/>
  </w:num>
  <w:num w:numId="8">
    <w:abstractNumId w:val="10"/>
  </w:num>
  <w:num w:numId="9">
    <w:abstractNumId w:val="12"/>
  </w:num>
  <w:num w:numId="10">
    <w:abstractNumId w:val="2"/>
  </w:num>
  <w:num w:numId="11">
    <w:abstractNumId w:val="3"/>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
  </w:num>
  <w:num w:numId="14">
    <w:abstractNumId w:val="9"/>
  </w:num>
  <w:num w:numId="15">
    <w:abstractNumId w:val="16"/>
  </w:num>
  <w:num w:numId="16">
    <w:abstractNumId w:val="16"/>
  </w:num>
  <w:num w:numId="17">
    <w:abstractNumId w:val="5"/>
  </w:num>
  <w:num w:numId="18">
    <w:abstractNumId w:val="17"/>
  </w:num>
  <w:num w:numId="19">
    <w:abstractNumId w:val="14"/>
  </w:num>
  <w:num w:numId="20">
    <w:abstractNumId w:val="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9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B3CA9"/>
    <w:rsid w:val="000002B6"/>
    <w:rsid w:val="00003677"/>
    <w:rsid w:val="000054DE"/>
    <w:rsid w:val="0000779A"/>
    <w:rsid w:val="00007B1D"/>
    <w:rsid w:val="00015AD6"/>
    <w:rsid w:val="00017822"/>
    <w:rsid w:val="0002218F"/>
    <w:rsid w:val="00022D26"/>
    <w:rsid w:val="00024347"/>
    <w:rsid w:val="0002703A"/>
    <w:rsid w:val="0002726D"/>
    <w:rsid w:val="0003044B"/>
    <w:rsid w:val="0003188B"/>
    <w:rsid w:val="0003261D"/>
    <w:rsid w:val="00033AF4"/>
    <w:rsid w:val="00034015"/>
    <w:rsid w:val="00034A52"/>
    <w:rsid w:val="00035174"/>
    <w:rsid w:val="00036C8B"/>
    <w:rsid w:val="00044EED"/>
    <w:rsid w:val="0005079E"/>
    <w:rsid w:val="000510F3"/>
    <w:rsid w:val="0005112C"/>
    <w:rsid w:val="00055DDA"/>
    <w:rsid w:val="00056617"/>
    <w:rsid w:val="00060B77"/>
    <w:rsid w:val="00071319"/>
    <w:rsid w:val="00075277"/>
    <w:rsid w:val="00075C79"/>
    <w:rsid w:val="0007748F"/>
    <w:rsid w:val="00082203"/>
    <w:rsid w:val="00083DE8"/>
    <w:rsid w:val="000841B8"/>
    <w:rsid w:val="00084830"/>
    <w:rsid w:val="00084EB5"/>
    <w:rsid w:val="000914C9"/>
    <w:rsid w:val="00091737"/>
    <w:rsid w:val="00092EE1"/>
    <w:rsid w:val="000A166F"/>
    <w:rsid w:val="000A7266"/>
    <w:rsid w:val="000A73D5"/>
    <w:rsid w:val="000A7FAF"/>
    <w:rsid w:val="000B1971"/>
    <w:rsid w:val="000B38A9"/>
    <w:rsid w:val="000B4CAA"/>
    <w:rsid w:val="000B5C7B"/>
    <w:rsid w:val="000C0907"/>
    <w:rsid w:val="000C4E1A"/>
    <w:rsid w:val="000C6710"/>
    <w:rsid w:val="000C7CFB"/>
    <w:rsid w:val="000D3840"/>
    <w:rsid w:val="000D6116"/>
    <w:rsid w:val="000E1DA6"/>
    <w:rsid w:val="000E4E86"/>
    <w:rsid w:val="000F1693"/>
    <w:rsid w:val="000F2770"/>
    <w:rsid w:val="000F5E43"/>
    <w:rsid w:val="000F7A2B"/>
    <w:rsid w:val="00100431"/>
    <w:rsid w:val="001019BB"/>
    <w:rsid w:val="0010433A"/>
    <w:rsid w:val="0010573B"/>
    <w:rsid w:val="00112936"/>
    <w:rsid w:val="00116C84"/>
    <w:rsid w:val="00120578"/>
    <w:rsid w:val="00120C58"/>
    <w:rsid w:val="00123882"/>
    <w:rsid w:val="0012732C"/>
    <w:rsid w:val="001321C1"/>
    <w:rsid w:val="00133C1A"/>
    <w:rsid w:val="0014219F"/>
    <w:rsid w:val="00153B4E"/>
    <w:rsid w:val="0015519F"/>
    <w:rsid w:val="00157328"/>
    <w:rsid w:val="00157FD2"/>
    <w:rsid w:val="001638AA"/>
    <w:rsid w:val="001654D3"/>
    <w:rsid w:val="001672F6"/>
    <w:rsid w:val="001674ED"/>
    <w:rsid w:val="00170041"/>
    <w:rsid w:val="00171C20"/>
    <w:rsid w:val="0017463B"/>
    <w:rsid w:val="00176078"/>
    <w:rsid w:val="0017682E"/>
    <w:rsid w:val="00180A8F"/>
    <w:rsid w:val="001830C1"/>
    <w:rsid w:val="00183B74"/>
    <w:rsid w:val="00185ED9"/>
    <w:rsid w:val="0019075E"/>
    <w:rsid w:val="001907DD"/>
    <w:rsid w:val="00191599"/>
    <w:rsid w:val="00193368"/>
    <w:rsid w:val="001972A2"/>
    <w:rsid w:val="001A1DDF"/>
    <w:rsid w:val="001B3B28"/>
    <w:rsid w:val="001B561C"/>
    <w:rsid w:val="001B6098"/>
    <w:rsid w:val="001B7784"/>
    <w:rsid w:val="001C702D"/>
    <w:rsid w:val="001D185A"/>
    <w:rsid w:val="001D2FEE"/>
    <w:rsid w:val="001D6B1B"/>
    <w:rsid w:val="001D798C"/>
    <w:rsid w:val="001E1641"/>
    <w:rsid w:val="001E5BDA"/>
    <w:rsid w:val="001F1DAA"/>
    <w:rsid w:val="001F5237"/>
    <w:rsid w:val="00200B67"/>
    <w:rsid w:val="002046D2"/>
    <w:rsid w:val="00205B04"/>
    <w:rsid w:val="00210A77"/>
    <w:rsid w:val="0021169C"/>
    <w:rsid w:val="0021409A"/>
    <w:rsid w:val="002148FD"/>
    <w:rsid w:val="0022092A"/>
    <w:rsid w:val="00223D74"/>
    <w:rsid w:val="00227C4C"/>
    <w:rsid w:val="00227C9D"/>
    <w:rsid w:val="00231A94"/>
    <w:rsid w:val="00234D1F"/>
    <w:rsid w:val="0023626A"/>
    <w:rsid w:val="00242E1C"/>
    <w:rsid w:val="00247175"/>
    <w:rsid w:val="00254F60"/>
    <w:rsid w:val="00260C19"/>
    <w:rsid w:val="00261B98"/>
    <w:rsid w:val="00263E2E"/>
    <w:rsid w:val="00265826"/>
    <w:rsid w:val="0027000B"/>
    <w:rsid w:val="002758A2"/>
    <w:rsid w:val="00275932"/>
    <w:rsid w:val="00281C55"/>
    <w:rsid w:val="0028547B"/>
    <w:rsid w:val="00287BCE"/>
    <w:rsid w:val="0029193A"/>
    <w:rsid w:val="002944A3"/>
    <w:rsid w:val="00296C5B"/>
    <w:rsid w:val="002A1A4A"/>
    <w:rsid w:val="002A4B4D"/>
    <w:rsid w:val="002B2046"/>
    <w:rsid w:val="002B2136"/>
    <w:rsid w:val="002B4219"/>
    <w:rsid w:val="002B529C"/>
    <w:rsid w:val="002B59F7"/>
    <w:rsid w:val="002B64A0"/>
    <w:rsid w:val="002C03F1"/>
    <w:rsid w:val="002C0CC5"/>
    <w:rsid w:val="002C0CE8"/>
    <w:rsid w:val="002C1CC0"/>
    <w:rsid w:val="002C28DA"/>
    <w:rsid w:val="002C5258"/>
    <w:rsid w:val="002C7B4E"/>
    <w:rsid w:val="002D06A1"/>
    <w:rsid w:val="002D09A6"/>
    <w:rsid w:val="002D2B21"/>
    <w:rsid w:val="002D3C52"/>
    <w:rsid w:val="002D5335"/>
    <w:rsid w:val="002D6A62"/>
    <w:rsid w:val="002E1724"/>
    <w:rsid w:val="002E6188"/>
    <w:rsid w:val="002E66BC"/>
    <w:rsid w:val="002E759F"/>
    <w:rsid w:val="002F0C96"/>
    <w:rsid w:val="002F58B4"/>
    <w:rsid w:val="002F6F75"/>
    <w:rsid w:val="00303913"/>
    <w:rsid w:val="0030392D"/>
    <w:rsid w:val="003050A3"/>
    <w:rsid w:val="00305AFE"/>
    <w:rsid w:val="0030797A"/>
    <w:rsid w:val="003079CB"/>
    <w:rsid w:val="00307B58"/>
    <w:rsid w:val="00307CB3"/>
    <w:rsid w:val="003118CF"/>
    <w:rsid w:val="00313673"/>
    <w:rsid w:val="0031429A"/>
    <w:rsid w:val="003149DB"/>
    <w:rsid w:val="00315D5E"/>
    <w:rsid w:val="00322493"/>
    <w:rsid w:val="0032515F"/>
    <w:rsid w:val="003268BC"/>
    <w:rsid w:val="00327C4B"/>
    <w:rsid w:val="003335FC"/>
    <w:rsid w:val="00344644"/>
    <w:rsid w:val="003447FF"/>
    <w:rsid w:val="00345AA4"/>
    <w:rsid w:val="00350DCC"/>
    <w:rsid w:val="00351814"/>
    <w:rsid w:val="00354C57"/>
    <w:rsid w:val="00355175"/>
    <w:rsid w:val="00355FB8"/>
    <w:rsid w:val="003654EB"/>
    <w:rsid w:val="0037495E"/>
    <w:rsid w:val="00375041"/>
    <w:rsid w:val="0037671F"/>
    <w:rsid w:val="00377EFF"/>
    <w:rsid w:val="00382CC1"/>
    <w:rsid w:val="00383551"/>
    <w:rsid w:val="00383BA9"/>
    <w:rsid w:val="00386B1A"/>
    <w:rsid w:val="0039206A"/>
    <w:rsid w:val="003928D4"/>
    <w:rsid w:val="00394617"/>
    <w:rsid w:val="0039578F"/>
    <w:rsid w:val="0039631F"/>
    <w:rsid w:val="003A0A46"/>
    <w:rsid w:val="003A585C"/>
    <w:rsid w:val="003A70F7"/>
    <w:rsid w:val="003A7B20"/>
    <w:rsid w:val="003B1476"/>
    <w:rsid w:val="003B3645"/>
    <w:rsid w:val="003B3CA9"/>
    <w:rsid w:val="003B47F8"/>
    <w:rsid w:val="003B541A"/>
    <w:rsid w:val="003C0509"/>
    <w:rsid w:val="003C4065"/>
    <w:rsid w:val="003C57FB"/>
    <w:rsid w:val="003D5383"/>
    <w:rsid w:val="003D611A"/>
    <w:rsid w:val="003D688E"/>
    <w:rsid w:val="003E02DB"/>
    <w:rsid w:val="003E081F"/>
    <w:rsid w:val="003E2E44"/>
    <w:rsid w:val="003E4E4E"/>
    <w:rsid w:val="003E6103"/>
    <w:rsid w:val="003E6D3B"/>
    <w:rsid w:val="003F1D85"/>
    <w:rsid w:val="003F60A9"/>
    <w:rsid w:val="0040047D"/>
    <w:rsid w:val="00402AFA"/>
    <w:rsid w:val="004074A7"/>
    <w:rsid w:val="00410808"/>
    <w:rsid w:val="00415173"/>
    <w:rsid w:val="004171A7"/>
    <w:rsid w:val="004214D1"/>
    <w:rsid w:val="004216A8"/>
    <w:rsid w:val="004229BD"/>
    <w:rsid w:val="00424376"/>
    <w:rsid w:val="00424B3A"/>
    <w:rsid w:val="00425570"/>
    <w:rsid w:val="00431A4C"/>
    <w:rsid w:val="00434618"/>
    <w:rsid w:val="0043597A"/>
    <w:rsid w:val="0044097C"/>
    <w:rsid w:val="00445749"/>
    <w:rsid w:val="00453226"/>
    <w:rsid w:val="00457C05"/>
    <w:rsid w:val="00463957"/>
    <w:rsid w:val="00467FB8"/>
    <w:rsid w:val="00470F1B"/>
    <w:rsid w:val="004717F2"/>
    <w:rsid w:val="0047524C"/>
    <w:rsid w:val="00475BAE"/>
    <w:rsid w:val="004775F3"/>
    <w:rsid w:val="00481364"/>
    <w:rsid w:val="004813A8"/>
    <w:rsid w:val="004915C4"/>
    <w:rsid w:val="00492847"/>
    <w:rsid w:val="00494353"/>
    <w:rsid w:val="00494BAE"/>
    <w:rsid w:val="0049621A"/>
    <w:rsid w:val="0049777E"/>
    <w:rsid w:val="004A43C9"/>
    <w:rsid w:val="004A5280"/>
    <w:rsid w:val="004A676A"/>
    <w:rsid w:val="004A7792"/>
    <w:rsid w:val="004B6DDE"/>
    <w:rsid w:val="004C3022"/>
    <w:rsid w:val="004C619E"/>
    <w:rsid w:val="004D27AE"/>
    <w:rsid w:val="004D43B6"/>
    <w:rsid w:val="004D5F9F"/>
    <w:rsid w:val="004D6DDD"/>
    <w:rsid w:val="004E20C9"/>
    <w:rsid w:val="004F0643"/>
    <w:rsid w:val="004F2A26"/>
    <w:rsid w:val="004F6B81"/>
    <w:rsid w:val="004F7308"/>
    <w:rsid w:val="004F7401"/>
    <w:rsid w:val="00500562"/>
    <w:rsid w:val="00505176"/>
    <w:rsid w:val="005057C0"/>
    <w:rsid w:val="00512BEC"/>
    <w:rsid w:val="00515B21"/>
    <w:rsid w:val="00516825"/>
    <w:rsid w:val="005208D0"/>
    <w:rsid w:val="00521C46"/>
    <w:rsid w:val="00522E0D"/>
    <w:rsid w:val="00525E36"/>
    <w:rsid w:val="005261F5"/>
    <w:rsid w:val="00527E2B"/>
    <w:rsid w:val="00530513"/>
    <w:rsid w:val="0053151F"/>
    <w:rsid w:val="00534F64"/>
    <w:rsid w:val="00535540"/>
    <w:rsid w:val="00535F96"/>
    <w:rsid w:val="00537506"/>
    <w:rsid w:val="00540DBC"/>
    <w:rsid w:val="005443CB"/>
    <w:rsid w:val="00547847"/>
    <w:rsid w:val="00553767"/>
    <w:rsid w:val="005608D8"/>
    <w:rsid w:val="00561747"/>
    <w:rsid w:val="00564246"/>
    <w:rsid w:val="005649F2"/>
    <w:rsid w:val="00566170"/>
    <w:rsid w:val="005664AC"/>
    <w:rsid w:val="00570356"/>
    <w:rsid w:val="00571025"/>
    <w:rsid w:val="005716BD"/>
    <w:rsid w:val="00573917"/>
    <w:rsid w:val="00576E00"/>
    <w:rsid w:val="005845D1"/>
    <w:rsid w:val="005856E0"/>
    <w:rsid w:val="00586861"/>
    <w:rsid w:val="005909B8"/>
    <w:rsid w:val="00591985"/>
    <w:rsid w:val="00593022"/>
    <w:rsid w:val="0059390D"/>
    <w:rsid w:val="0059555C"/>
    <w:rsid w:val="00595E1A"/>
    <w:rsid w:val="005A2BD4"/>
    <w:rsid w:val="005A4767"/>
    <w:rsid w:val="005A494E"/>
    <w:rsid w:val="005A4F53"/>
    <w:rsid w:val="005B5BE5"/>
    <w:rsid w:val="005C0068"/>
    <w:rsid w:val="005C564F"/>
    <w:rsid w:val="005C6223"/>
    <w:rsid w:val="005C6F9D"/>
    <w:rsid w:val="005D2D98"/>
    <w:rsid w:val="005D37D7"/>
    <w:rsid w:val="005D386A"/>
    <w:rsid w:val="005D50C8"/>
    <w:rsid w:val="005D5F3B"/>
    <w:rsid w:val="005D7ECF"/>
    <w:rsid w:val="005E23F8"/>
    <w:rsid w:val="005E3815"/>
    <w:rsid w:val="005E50D6"/>
    <w:rsid w:val="005E57D6"/>
    <w:rsid w:val="005E67EF"/>
    <w:rsid w:val="005F177F"/>
    <w:rsid w:val="005F1FD1"/>
    <w:rsid w:val="005F22ED"/>
    <w:rsid w:val="005F23F1"/>
    <w:rsid w:val="005F2FD6"/>
    <w:rsid w:val="005F4BEC"/>
    <w:rsid w:val="005F60D4"/>
    <w:rsid w:val="00600037"/>
    <w:rsid w:val="0060122D"/>
    <w:rsid w:val="00601262"/>
    <w:rsid w:val="0061011B"/>
    <w:rsid w:val="006146A2"/>
    <w:rsid w:val="00617DFF"/>
    <w:rsid w:val="00625C98"/>
    <w:rsid w:val="00630968"/>
    <w:rsid w:val="006324A0"/>
    <w:rsid w:val="006431CD"/>
    <w:rsid w:val="00644BA3"/>
    <w:rsid w:val="00646B56"/>
    <w:rsid w:val="00651408"/>
    <w:rsid w:val="00652B87"/>
    <w:rsid w:val="006564DB"/>
    <w:rsid w:val="00662F27"/>
    <w:rsid w:val="00667A15"/>
    <w:rsid w:val="00674289"/>
    <w:rsid w:val="006760AF"/>
    <w:rsid w:val="006769B6"/>
    <w:rsid w:val="006771E4"/>
    <w:rsid w:val="0068223B"/>
    <w:rsid w:val="00684376"/>
    <w:rsid w:val="00686193"/>
    <w:rsid w:val="00686995"/>
    <w:rsid w:val="006869E6"/>
    <w:rsid w:val="00695BB4"/>
    <w:rsid w:val="006979B4"/>
    <w:rsid w:val="006A550C"/>
    <w:rsid w:val="006A5ACD"/>
    <w:rsid w:val="006A7AA4"/>
    <w:rsid w:val="006B3B53"/>
    <w:rsid w:val="006C012F"/>
    <w:rsid w:val="006C051B"/>
    <w:rsid w:val="006C4F03"/>
    <w:rsid w:val="006C7314"/>
    <w:rsid w:val="006D2396"/>
    <w:rsid w:val="006D62D1"/>
    <w:rsid w:val="006E1354"/>
    <w:rsid w:val="006E3331"/>
    <w:rsid w:val="006E6062"/>
    <w:rsid w:val="006E7192"/>
    <w:rsid w:val="006F0130"/>
    <w:rsid w:val="006F2E2E"/>
    <w:rsid w:val="006F4829"/>
    <w:rsid w:val="006F63C8"/>
    <w:rsid w:val="00705962"/>
    <w:rsid w:val="00706904"/>
    <w:rsid w:val="00707344"/>
    <w:rsid w:val="0071327F"/>
    <w:rsid w:val="00713F5E"/>
    <w:rsid w:val="00725C19"/>
    <w:rsid w:val="00727492"/>
    <w:rsid w:val="007369AB"/>
    <w:rsid w:val="0073733F"/>
    <w:rsid w:val="00737B34"/>
    <w:rsid w:val="00737CCD"/>
    <w:rsid w:val="0074282A"/>
    <w:rsid w:val="00746A69"/>
    <w:rsid w:val="00747B5D"/>
    <w:rsid w:val="007515FB"/>
    <w:rsid w:val="007518A3"/>
    <w:rsid w:val="00754645"/>
    <w:rsid w:val="0075544F"/>
    <w:rsid w:val="007565C3"/>
    <w:rsid w:val="00760E53"/>
    <w:rsid w:val="00761F4C"/>
    <w:rsid w:val="007746C0"/>
    <w:rsid w:val="00774A6A"/>
    <w:rsid w:val="00783A12"/>
    <w:rsid w:val="00787406"/>
    <w:rsid w:val="0079355F"/>
    <w:rsid w:val="007A0034"/>
    <w:rsid w:val="007A41ED"/>
    <w:rsid w:val="007B118A"/>
    <w:rsid w:val="007B2303"/>
    <w:rsid w:val="007C71AA"/>
    <w:rsid w:val="007D44E0"/>
    <w:rsid w:val="007D517D"/>
    <w:rsid w:val="007D5CE2"/>
    <w:rsid w:val="007E2508"/>
    <w:rsid w:val="007F3538"/>
    <w:rsid w:val="00802842"/>
    <w:rsid w:val="00804B30"/>
    <w:rsid w:val="00805F1C"/>
    <w:rsid w:val="00812F95"/>
    <w:rsid w:val="008149F3"/>
    <w:rsid w:val="00816B2C"/>
    <w:rsid w:val="008215AE"/>
    <w:rsid w:val="008221E2"/>
    <w:rsid w:val="00822EA7"/>
    <w:rsid w:val="00837779"/>
    <w:rsid w:val="00845CFE"/>
    <w:rsid w:val="00846906"/>
    <w:rsid w:val="00846EA0"/>
    <w:rsid w:val="00847152"/>
    <w:rsid w:val="00852B4C"/>
    <w:rsid w:val="00855AE8"/>
    <w:rsid w:val="00856F93"/>
    <w:rsid w:val="008607EB"/>
    <w:rsid w:val="00866642"/>
    <w:rsid w:val="00867979"/>
    <w:rsid w:val="00871108"/>
    <w:rsid w:val="008720D3"/>
    <w:rsid w:val="008741D2"/>
    <w:rsid w:val="00877601"/>
    <w:rsid w:val="00877636"/>
    <w:rsid w:val="00877888"/>
    <w:rsid w:val="00877B13"/>
    <w:rsid w:val="00877F30"/>
    <w:rsid w:val="00880420"/>
    <w:rsid w:val="00884111"/>
    <w:rsid w:val="00884473"/>
    <w:rsid w:val="00890B6B"/>
    <w:rsid w:val="00893DE3"/>
    <w:rsid w:val="00895341"/>
    <w:rsid w:val="00897348"/>
    <w:rsid w:val="008A1EAC"/>
    <w:rsid w:val="008A23A2"/>
    <w:rsid w:val="008A5338"/>
    <w:rsid w:val="008B4E9F"/>
    <w:rsid w:val="008C1CFF"/>
    <w:rsid w:val="008C24C6"/>
    <w:rsid w:val="008C382B"/>
    <w:rsid w:val="008C4534"/>
    <w:rsid w:val="008D43B1"/>
    <w:rsid w:val="008D698E"/>
    <w:rsid w:val="008E1982"/>
    <w:rsid w:val="008E67B6"/>
    <w:rsid w:val="008E6B88"/>
    <w:rsid w:val="008E77E1"/>
    <w:rsid w:val="008F0A00"/>
    <w:rsid w:val="008F273E"/>
    <w:rsid w:val="008F74F7"/>
    <w:rsid w:val="0090027B"/>
    <w:rsid w:val="00906890"/>
    <w:rsid w:val="00915638"/>
    <w:rsid w:val="0092445E"/>
    <w:rsid w:val="0093317A"/>
    <w:rsid w:val="00936387"/>
    <w:rsid w:val="00942526"/>
    <w:rsid w:val="00943FD4"/>
    <w:rsid w:val="0094550E"/>
    <w:rsid w:val="00951BC2"/>
    <w:rsid w:val="00953D90"/>
    <w:rsid w:val="00961089"/>
    <w:rsid w:val="0096521E"/>
    <w:rsid w:val="009662BF"/>
    <w:rsid w:val="009671C1"/>
    <w:rsid w:val="00974A1E"/>
    <w:rsid w:val="00975B0F"/>
    <w:rsid w:val="00976AC6"/>
    <w:rsid w:val="00977F0C"/>
    <w:rsid w:val="00981509"/>
    <w:rsid w:val="009830DF"/>
    <w:rsid w:val="00986784"/>
    <w:rsid w:val="00992ADB"/>
    <w:rsid w:val="00993E80"/>
    <w:rsid w:val="009970D0"/>
    <w:rsid w:val="00997CDE"/>
    <w:rsid w:val="009A2A4D"/>
    <w:rsid w:val="009A4E47"/>
    <w:rsid w:val="009A5CDA"/>
    <w:rsid w:val="009A719D"/>
    <w:rsid w:val="009B3B44"/>
    <w:rsid w:val="009B432A"/>
    <w:rsid w:val="009B4888"/>
    <w:rsid w:val="009B5069"/>
    <w:rsid w:val="009C1C9E"/>
    <w:rsid w:val="009C3974"/>
    <w:rsid w:val="009C7D92"/>
    <w:rsid w:val="009D1E0E"/>
    <w:rsid w:val="009E03A3"/>
    <w:rsid w:val="009E1333"/>
    <w:rsid w:val="009E4806"/>
    <w:rsid w:val="009E4C69"/>
    <w:rsid w:val="009F002B"/>
    <w:rsid w:val="009F0B47"/>
    <w:rsid w:val="009F18DE"/>
    <w:rsid w:val="009F26E1"/>
    <w:rsid w:val="009F3E33"/>
    <w:rsid w:val="009F4083"/>
    <w:rsid w:val="009F4250"/>
    <w:rsid w:val="009F4657"/>
    <w:rsid w:val="009F5002"/>
    <w:rsid w:val="009F52DF"/>
    <w:rsid w:val="009F78EC"/>
    <w:rsid w:val="00A00EAA"/>
    <w:rsid w:val="00A04D51"/>
    <w:rsid w:val="00A071AF"/>
    <w:rsid w:val="00A0725C"/>
    <w:rsid w:val="00A0759C"/>
    <w:rsid w:val="00A105B2"/>
    <w:rsid w:val="00A11500"/>
    <w:rsid w:val="00A20149"/>
    <w:rsid w:val="00A21C29"/>
    <w:rsid w:val="00A22E8F"/>
    <w:rsid w:val="00A24184"/>
    <w:rsid w:val="00A25BEF"/>
    <w:rsid w:val="00A33E07"/>
    <w:rsid w:val="00A341CA"/>
    <w:rsid w:val="00A35C9D"/>
    <w:rsid w:val="00A414E3"/>
    <w:rsid w:val="00A479CD"/>
    <w:rsid w:val="00A56940"/>
    <w:rsid w:val="00A665E2"/>
    <w:rsid w:val="00A6667A"/>
    <w:rsid w:val="00A6682F"/>
    <w:rsid w:val="00A67138"/>
    <w:rsid w:val="00A67676"/>
    <w:rsid w:val="00A6799A"/>
    <w:rsid w:val="00A700B0"/>
    <w:rsid w:val="00A71C9C"/>
    <w:rsid w:val="00A73D33"/>
    <w:rsid w:val="00A73E09"/>
    <w:rsid w:val="00A76D76"/>
    <w:rsid w:val="00A77E9F"/>
    <w:rsid w:val="00A81341"/>
    <w:rsid w:val="00A8151D"/>
    <w:rsid w:val="00A8548E"/>
    <w:rsid w:val="00A91735"/>
    <w:rsid w:val="00A920EA"/>
    <w:rsid w:val="00A92931"/>
    <w:rsid w:val="00A94EAA"/>
    <w:rsid w:val="00A96682"/>
    <w:rsid w:val="00A97822"/>
    <w:rsid w:val="00AA0199"/>
    <w:rsid w:val="00AA2C16"/>
    <w:rsid w:val="00AA35FB"/>
    <w:rsid w:val="00AA7197"/>
    <w:rsid w:val="00AB33BB"/>
    <w:rsid w:val="00AB75F0"/>
    <w:rsid w:val="00AC21EE"/>
    <w:rsid w:val="00AC3850"/>
    <w:rsid w:val="00AC3D2E"/>
    <w:rsid w:val="00AC4B0D"/>
    <w:rsid w:val="00AC776C"/>
    <w:rsid w:val="00AD069F"/>
    <w:rsid w:val="00AD5F67"/>
    <w:rsid w:val="00AD6AA7"/>
    <w:rsid w:val="00AE06E6"/>
    <w:rsid w:val="00AE25B1"/>
    <w:rsid w:val="00AF34BC"/>
    <w:rsid w:val="00AF48C1"/>
    <w:rsid w:val="00B012B7"/>
    <w:rsid w:val="00B0251E"/>
    <w:rsid w:val="00B02EF6"/>
    <w:rsid w:val="00B03BF2"/>
    <w:rsid w:val="00B04927"/>
    <w:rsid w:val="00B15F94"/>
    <w:rsid w:val="00B22680"/>
    <w:rsid w:val="00B22C25"/>
    <w:rsid w:val="00B23DC0"/>
    <w:rsid w:val="00B24625"/>
    <w:rsid w:val="00B25084"/>
    <w:rsid w:val="00B26316"/>
    <w:rsid w:val="00B2631A"/>
    <w:rsid w:val="00B27A77"/>
    <w:rsid w:val="00B30DD3"/>
    <w:rsid w:val="00B33D6B"/>
    <w:rsid w:val="00B350C7"/>
    <w:rsid w:val="00B37838"/>
    <w:rsid w:val="00B45705"/>
    <w:rsid w:val="00B45D19"/>
    <w:rsid w:val="00B4753A"/>
    <w:rsid w:val="00B50372"/>
    <w:rsid w:val="00B524DB"/>
    <w:rsid w:val="00B524DE"/>
    <w:rsid w:val="00B55B5E"/>
    <w:rsid w:val="00B64C1E"/>
    <w:rsid w:val="00B71E0A"/>
    <w:rsid w:val="00B731AA"/>
    <w:rsid w:val="00B7361C"/>
    <w:rsid w:val="00B74543"/>
    <w:rsid w:val="00B751D4"/>
    <w:rsid w:val="00B7535C"/>
    <w:rsid w:val="00B836CC"/>
    <w:rsid w:val="00B86290"/>
    <w:rsid w:val="00B9691E"/>
    <w:rsid w:val="00B9759D"/>
    <w:rsid w:val="00B97A05"/>
    <w:rsid w:val="00BA08A8"/>
    <w:rsid w:val="00BA38C1"/>
    <w:rsid w:val="00BA54A6"/>
    <w:rsid w:val="00BA6DB2"/>
    <w:rsid w:val="00BB10DE"/>
    <w:rsid w:val="00BB2147"/>
    <w:rsid w:val="00BB514E"/>
    <w:rsid w:val="00BB5406"/>
    <w:rsid w:val="00BB5927"/>
    <w:rsid w:val="00BB7E56"/>
    <w:rsid w:val="00BC5A57"/>
    <w:rsid w:val="00BD1915"/>
    <w:rsid w:val="00BD43B6"/>
    <w:rsid w:val="00BE118C"/>
    <w:rsid w:val="00BE474B"/>
    <w:rsid w:val="00BE4FE3"/>
    <w:rsid w:val="00BF0BBD"/>
    <w:rsid w:val="00BF28EA"/>
    <w:rsid w:val="00BF379B"/>
    <w:rsid w:val="00BF42AD"/>
    <w:rsid w:val="00BF7575"/>
    <w:rsid w:val="00C00EC9"/>
    <w:rsid w:val="00C021FC"/>
    <w:rsid w:val="00C02527"/>
    <w:rsid w:val="00C07532"/>
    <w:rsid w:val="00C10F40"/>
    <w:rsid w:val="00C2382C"/>
    <w:rsid w:val="00C34B15"/>
    <w:rsid w:val="00C41C0D"/>
    <w:rsid w:val="00C43816"/>
    <w:rsid w:val="00C443CC"/>
    <w:rsid w:val="00C451DB"/>
    <w:rsid w:val="00C469A7"/>
    <w:rsid w:val="00C51A53"/>
    <w:rsid w:val="00C52C1E"/>
    <w:rsid w:val="00C544A4"/>
    <w:rsid w:val="00C555A8"/>
    <w:rsid w:val="00C55911"/>
    <w:rsid w:val="00C600A4"/>
    <w:rsid w:val="00C60C2D"/>
    <w:rsid w:val="00C60FE7"/>
    <w:rsid w:val="00C61AD8"/>
    <w:rsid w:val="00C63D3E"/>
    <w:rsid w:val="00C643AF"/>
    <w:rsid w:val="00C647ED"/>
    <w:rsid w:val="00C663AB"/>
    <w:rsid w:val="00C6780D"/>
    <w:rsid w:val="00C74B3B"/>
    <w:rsid w:val="00C777C6"/>
    <w:rsid w:val="00C822A8"/>
    <w:rsid w:val="00C86BA2"/>
    <w:rsid w:val="00C87793"/>
    <w:rsid w:val="00C9146D"/>
    <w:rsid w:val="00CA14DE"/>
    <w:rsid w:val="00CA31BD"/>
    <w:rsid w:val="00CA3EDC"/>
    <w:rsid w:val="00CA412A"/>
    <w:rsid w:val="00CA555D"/>
    <w:rsid w:val="00CA6D2C"/>
    <w:rsid w:val="00CB6FC6"/>
    <w:rsid w:val="00CB770C"/>
    <w:rsid w:val="00CC1033"/>
    <w:rsid w:val="00CC1721"/>
    <w:rsid w:val="00CC2F06"/>
    <w:rsid w:val="00CC331E"/>
    <w:rsid w:val="00CC4C7F"/>
    <w:rsid w:val="00CD0964"/>
    <w:rsid w:val="00CD1970"/>
    <w:rsid w:val="00CD1FDE"/>
    <w:rsid w:val="00CD43C1"/>
    <w:rsid w:val="00CD480E"/>
    <w:rsid w:val="00CD5C2E"/>
    <w:rsid w:val="00CE19CF"/>
    <w:rsid w:val="00CE1BEC"/>
    <w:rsid w:val="00CE1D87"/>
    <w:rsid w:val="00CE2762"/>
    <w:rsid w:val="00CF3212"/>
    <w:rsid w:val="00CF4873"/>
    <w:rsid w:val="00CF744A"/>
    <w:rsid w:val="00D02498"/>
    <w:rsid w:val="00D04AD0"/>
    <w:rsid w:val="00D056B2"/>
    <w:rsid w:val="00D0609D"/>
    <w:rsid w:val="00D06671"/>
    <w:rsid w:val="00D1459F"/>
    <w:rsid w:val="00D24699"/>
    <w:rsid w:val="00D2681D"/>
    <w:rsid w:val="00D26C30"/>
    <w:rsid w:val="00D2774A"/>
    <w:rsid w:val="00D33828"/>
    <w:rsid w:val="00D4100B"/>
    <w:rsid w:val="00D632E8"/>
    <w:rsid w:val="00D66AC2"/>
    <w:rsid w:val="00D66F00"/>
    <w:rsid w:val="00D71732"/>
    <w:rsid w:val="00D77E83"/>
    <w:rsid w:val="00D864B5"/>
    <w:rsid w:val="00D872D3"/>
    <w:rsid w:val="00D9460B"/>
    <w:rsid w:val="00D96A16"/>
    <w:rsid w:val="00DB0171"/>
    <w:rsid w:val="00DB4385"/>
    <w:rsid w:val="00DB79B0"/>
    <w:rsid w:val="00DC1098"/>
    <w:rsid w:val="00DC44E1"/>
    <w:rsid w:val="00DC4E4D"/>
    <w:rsid w:val="00DC6782"/>
    <w:rsid w:val="00DC6839"/>
    <w:rsid w:val="00DD03C4"/>
    <w:rsid w:val="00DD073D"/>
    <w:rsid w:val="00DE0874"/>
    <w:rsid w:val="00DF0F91"/>
    <w:rsid w:val="00DF18BA"/>
    <w:rsid w:val="00DF3746"/>
    <w:rsid w:val="00DF71BE"/>
    <w:rsid w:val="00E00279"/>
    <w:rsid w:val="00E018CB"/>
    <w:rsid w:val="00E033E0"/>
    <w:rsid w:val="00E040E7"/>
    <w:rsid w:val="00E0460B"/>
    <w:rsid w:val="00E05291"/>
    <w:rsid w:val="00E06805"/>
    <w:rsid w:val="00E10AA5"/>
    <w:rsid w:val="00E10FF2"/>
    <w:rsid w:val="00E112B0"/>
    <w:rsid w:val="00E147C5"/>
    <w:rsid w:val="00E210A3"/>
    <w:rsid w:val="00E22B69"/>
    <w:rsid w:val="00E24133"/>
    <w:rsid w:val="00E27EF3"/>
    <w:rsid w:val="00E30521"/>
    <w:rsid w:val="00E371A2"/>
    <w:rsid w:val="00E4082A"/>
    <w:rsid w:val="00E42254"/>
    <w:rsid w:val="00E47331"/>
    <w:rsid w:val="00E51B44"/>
    <w:rsid w:val="00E57023"/>
    <w:rsid w:val="00E57DAB"/>
    <w:rsid w:val="00E613FF"/>
    <w:rsid w:val="00E63AA3"/>
    <w:rsid w:val="00E64251"/>
    <w:rsid w:val="00E6605D"/>
    <w:rsid w:val="00E67831"/>
    <w:rsid w:val="00E722FE"/>
    <w:rsid w:val="00E77E8A"/>
    <w:rsid w:val="00E92064"/>
    <w:rsid w:val="00E96085"/>
    <w:rsid w:val="00EA2694"/>
    <w:rsid w:val="00EA3A40"/>
    <w:rsid w:val="00EA4F16"/>
    <w:rsid w:val="00EA5B3C"/>
    <w:rsid w:val="00EA7254"/>
    <w:rsid w:val="00EA7687"/>
    <w:rsid w:val="00EB3444"/>
    <w:rsid w:val="00EB36D2"/>
    <w:rsid w:val="00EC0DE3"/>
    <w:rsid w:val="00EC19A4"/>
    <w:rsid w:val="00EC71E0"/>
    <w:rsid w:val="00EE2B2D"/>
    <w:rsid w:val="00EE6594"/>
    <w:rsid w:val="00EF2353"/>
    <w:rsid w:val="00EF4BD4"/>
    <w:rsid w:val="00EF5AF1"/>
    <w:rsid w:val="00EF723F"/>
    <w:rsid w:val="00F01C7A"/>
    <w:rsid w:val="00F026FE"/>
    <w:rsid w:val="00F057F4"/>
    <w:rsid w:val="00F13BEA"/>
    <w:rsid w:val="00F16071"/>
    <w:rsid w:val="00F2319A"/>
    <w:rsid w:val="00F23CA2"/>
    <w:rsid w:val="00F25CD2"/>
    <w:rsid w:val="00F334A7"/>
    <w:rsid w:val="00F357FF"/>
    <w:rsid w:val="00F36646"/>
    <w:rsid w:val="00F463A8"/>
    <w:rsid w:val="00F5590A"/>
    <w:rsid w:val="00F55B39"/>
    <w:rsid w:val="00F6252A"/>
    <w:rsid w:val="00F70303"/>
    <w:rsid w:val="00F75A06"/>
    <w:rsid w:val="00F81A71"/>
    <w:rsid w:val="00F83A48"/>
    <w:rsid w:val="00F847AF"/>
    <w:rsid w:val="00F917EF"/>
    <w:rsid w:val="00F945D0"/>
    <w:rsid w:val="00F9717D"/>
    <w:rsid w:val="00F97A65"/>
    <w:rsid w:val="00F97CAF"/>
    <w:rsid w:val="00FA2615"/>
    <w:rsid w:val="00FA4E56"/>
    <w:rsid w:val="00FA5835"/>
    <w:rsid w:val="00FA709B"/>
    <w:rsid w:val="00FB1A1A"/>
    <w:rsid w:val="00FB4ADC"/>
    <w:rsid w:val="00FB6EA1"/>
    <w:rsid w:val="00FC1E30"/>
    <w:rsid w:val="00FC2063"/>
    <w:rsid w:val="00FC33E2"/>
    <w:rsid w:val="00FC3C3C"/>
    <w:rsid w:val="00FD2660"/>
    <w:rsid w:val="00FD32FD"/>
    <w:rsid w:val="00FD3F8F"/>
    <w:rsid w:val="00FD5C78"/>
    <w:rsid w:val="00FD6165"/>
    <w:rsid w:val="00FE1219"/>
    <w:rsid w:val="00FE1891"/>
    <w:rsid w:val="00FE648E"/>
    <w:rsid w:val="00FF2562"/>
    <w:rsid w:val="00FF3DB8"/>
    <w:rsid w:val="00FF4F9A"/>
    <w:rsid w:val="00FF5E2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lsdException w:name="caption" w:uiPriority="35" w:qFormat="1"/>
    <w:lsdException w:name="annotation reference" w:qFormat="1"/>
    <w:lsdException w:name="Title" w:qFormat="1"/>
    <w:lsdException w:name="Body Text" w:qFormat="1"/>
    <w:lsdException w:name="Subtitle" w:qFormat="1"/>
    <w:lsdException w:name="Strong" w:qFormat="1"/>
    <w:lsdException w:name="Emphasis" w:uiPriority="20" w:qFormat="1"/>
    <w:lsdException w:name="Normal (Web)" w:uiPriority="99"/>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qFormat/>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pPr>
      <w:keepNext/>
      <w:spacing w:before="240" w:after="60"/>
      <w:outlineLvl w:val="3"/>
    </w:pPr>
    <w:rPr>
      <w:rFonts w:eastAsia="MS Mincho"/>
      <w:b/>
      <w:bCs/>
      <w:sz w:val="28"/>
      <w:szCs w:val="28"/>
    </w:rPr>
  </w:style>
  <w:style w:type="paragraph" w:styleId="5">
    <w:name w:val="heading 5"/>
    <w:basedOn w:val="a"/>
    <w:next w:val="a"/>
    <w:link w:val="5Char"/>
    <w:semiHidden/>
    <w:unhideWhenUsed/>
    <w:qFormat/>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Caption Char1,Caption Char2,Caption Char Char Char,Caption Char Char1,fig and tbl,fighead2,fighead21,fighead22,fighead23,Table Caption1,fighead211,fighead24"/>
    <w:basedOn w:val="a"/>
    <w:next w:val="a"/>
    <w:link w:val="Char1"/>
    <w:uiPriority w:val="35"/>
    <w:qFormat/>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Caption Char1 Char1,Caption Char2 Char,Caption Char Char Char Char,Caption Char Char1 Char1,fig and tbl Char"/>
    <w:link w:val="a5"/>
    <w:uiPriority w:val="35"/>
    <w:rPr>
      <w:lang w:val="en-GB" w:eastAsia="en-US" w:bidi="ar-SA"/>
    </w:rPr>
  </w:style>
  <w:style w:type="paragraph" w:styleId="2">
    <w:name w:val="List 2"/>
    <w:basedOn w:val="a6"/>
    <w:pPr>
      <w:numPr>
        <w:numId w:val="2"/>
      </w:numPr>
      <w:spacing w:before="180"/>
    </w:pPr>
    <w:rPr>
      <w:rFonts w:ascii="Arial" w:hAnsi="Arial"/>
      <w:sz w:val="22"/>
      <w:szCs w:val="20"/>
    </w:rPr>
  </w:style>
  <w:style w:type="paragraph" w:styleId="a6">
    <w:name w:val="List"/>
    <w:basedOn w:val="a"/>
    <w:pPr>
      <w:ind w:left="283" w:hanging="283"/>
    </w:pPr>
  </w:style>
  <w:style w:type="table" w:styleId="a7">
    <w:name w:val="Table Grid"/>
    <w:basedOn w:val="a2"/>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qFormat/>
    <w:rPr>
      <w:sz w:val="21"/>
      <w:szCs w:val="21"/>
    </w:rPr>
  </w:style>
  <w:style w:type="paragraph" w:styleId="a9">
    <w:name w:val="annotation text"/>
    <w:basedOn w:val="a"/>
    <w:link w:val="Char2"/>
    <w:uiPriority w:val="99"/>
    <w:qFormat/>
  </w:style>
  <w:style w:type="paragraph" w:styleId="aa">
    <w:name w:val="annotation subject"/>
    <w:basedOn w:val="a9"/>
    <w:next w:val="a9"/>
    <w:semiHidden/>
    <w:rPr>
      <w:b/>
      <w:bCs/>
    </w:rPr>
  </w:style>
  <w:style w:type="paragraph" w:styleId="ab">
    <w:name w:val="Balloon Text"/>
    <w:basedOn w:val="a"/>
    <w:semiHidden/>
    <w:rPr>
      <w:sz w:val="18"/>
      <w:szCs w:val="18"/>
    </w:rPr>
  </w:style>
  <w:style w:type="paragraph" w:styleId="ac">
    <w:name w:val="footer"/>
    <w:basedOn w:val="a"/>
    <w:pPr>
      <w:tabs>
        <w:tab w:val="center" w:pos="4153"/>
        <w:tab w:val="right" w:pos="8306"/>
      </w:tabs>
      <w:snapToGrid w:val="0"/>
    </w:pPr>
    <w:rPr>
      <w:sz w:val="18"/>
      <w:szCs w:val="18"/>
    </w:rPr>
  </w:style>
  <w:style w:type="paragraph" w:styleId="ad">
    <w:name w:val="Document Map"/>
    <w:basedOn w:val="a"/>
    <w:semiHidden/>
    <w:pPr>
      <w:shd w:val="clear" w:color="auto" w:fill="000080"/>
    </w:pPr>
  </w:style>
  <w:style w:type="character" w:styleId="ae">
    <w:name w:val="page number"/>
    <w:basedOn w:val="a1"/>
  </w:style>
  <w:style w:type="paragraph" w:styleId="af">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R4_bullets,列,B"/>
    <w:basedOn w:val="a"/>
    <w:link w:val="Char3"/>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Pr>
      <w:rFonts w:ascii="Arial" w:eastAsia="MS Mincho" w:hAnsi="Arial" w:cs="Arial"/>
      <w:i/>
      <w:noProof/>
      <w:sz w:val="18"/>
      <w:szCs w:val="24"/>
    </w:rPr>
  </w:style>
  <w:style w:type="paragraph" w:customStyle="1" w:styleId="Comments">
    <w:name w:val="Comments"/>
    <w:basedOn w:val="a"/>
    <w:link w:val="CommentsChar"/>
    <w:qFormat/>
    <w:pPr>
      <w:spacing w:before="40"/>
    </w:pPr>
    <w:rPr>
      <w:rFonts w:ascii="Arial" w:eastAsia="MS Mincho" w:hAnsi="Arial"/>
      <w:i/>
      <w:noProof/>
      <w:sz w:val="18"/>
    </w:rPr>
  </w:style>
  <w:style w:type="table" w:styleId="30">
    <w:name w:val="Table Classic 3"/>
    <w:basedOn w:val="a2"/>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pPr>
      <w:spacing w:before="100" w:beforeAutospacing="1" w:after="100" w:afterAutospacing="1"/>
    </w:pPr>
    <w:rPr>
      <w:sz w:val="24"/>
      <w:lang w:eastAsia="zh-CN"/>
    </w:rPr>
  </w:style>
  <w:style w:type="character" w:styleId="af1">
    <w:name w:val="Hyperlink"/>
    <w:basedOn w:val="a1"/>
    <w:unhideWhenUsed/>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Pr>
      <w:rFonts w:eastAsia="MS Mincho"/>
      <w:szCs w:val="24"/>
      <w:lang w:eastAsia="en-US"/>
    </w:rPr>
  </w:style>
  <w:style w:type="character" w:customStyle="1" w:styleId="Char3">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
    <w:uiPriority w:val="34"/>
    <w:qFormat/>
    <w:rPr>
      <w:rFonts w:eastAsia="MS Mincho"/>
      <w:lang w:val="en-GB" w:eastAsia="en-US"/>
    </w:rPr>
  </w:style>
  <w:style w:type="character" w:styleId="af2">
    <w:name w:val="Emphasis"/>
    <w:basedOn w:val="a1"/>
    <w:uiPriority w:val="20"/>
    <w:qFormat/>
    <w:rPr>
      <w:i w:val="0"/>
      <w:iCs w:val="0"/>
      <w:color w:val="CC0000"/>
    </w:rPr>
  </w:style>
  <w:style w:type="character" w:styleId="af3">
    <w:name w:val="Placeholder Text"/>
    <w:basedOn w:val="a1"/>
    <w:uiPriority w:val="99"/>
    <w:semiHidden/>
    <w:rPr>
      <w:color w:val="808080"/>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styleId="af4">
    <w:name w:val="Revision"/>
    <w:hidden/>
    <w:uiPriority w:val="99"/>
    <w:semiHidden/>
    <w:rPr>
      <w:rFonts w:eastAsia="Times New Roman"/>
      <w:szCs w:val="24"/>
      <w:lang w:eastAsia="en-US"/>
    </w:rPr>
  </w:style>
  <w:style w:type="paragraph" w:styleId="af5">
    <w:name w:val="footnote text"/>
    <w:basedOn w:val="a"/>
    <w:link w:val="Char4"/>
    <w:rPr>
      <w:szCs w:val="20"/>
    </w:rPr>
  </w:style>
  <w:style w:type="character" w:customStyle="1" w:styleId="Char4">
    <w:name w:val="脚注文本 Char"/>
    <w:basedOn w:val="a1"/>
    <w:link w:val="af5"/>
    <w:rPr>
      <w:rFonts w:eastAsia="Times New Roman"/>
      <w:lang w:eastAsia="en-US"/>
    </w:rPr>
  </w:style>
  <w:style w:type="character" w:styleId="af6">
    <w:name w:val="footnote reference"/>
    <w:basedOn w:val="a1"/>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Pr>
      <w:rFonts w:ascii="Arial" w:eastAsia="MS Mincho" w:hAnsi="Arial"/>
      <w:b/>
      <w:szCs w:val="24"/>
      <w:lang w:eastAsia="en-US"/>
    </w:rPr>
  </w:style>
  <w:style w:type="character" w:customStyle="1" w:styleId="opdict3font241">
    <w:name w:val="op_dict3_font241"/>
    <w:basedOn w:val="a1"/>
    <w:rPr>
      <w:rFonts w:ascii="Arial" w:hAnsi="Arial" w:cs="Arial" w:hint="default"/>
      <w:sz w:val="22"/>
      <w:szCs w:val="22"/>
    </w:rPr>
  </w:style>
  <w:style w:type="paragraph" w:customStyle="1" w:styleId="Doc-title">
    <w:name w:val="Doc-title"/>
    <w:basedOn w:val="a"/>
    <w:next w:val="Doc-text2"/>
    <w:link w:val="Doc-titleChar"/>
    <w:qFormat/>
    <w:pPr>
      <w:spacing w:before="60"/>
      <w:ind w:left="1259" w:hanging="1259"/>
    </w:pPr>
    <w:rPr>
      <w:rFonts w:ascii="Arial" w:eastAsia="MS Mincho" w:hAnsi="Arial"/>
      <w:noProof/>
      <w:lang w:val="en-GB" w:eastAsia="en-GB"/>
    </w:rPr>
  </w:style>
  <w:style w:type="character" w:customStyle="1" w:styleId="Doc-titleChar">
    <w:name w:val="Doc-title Char"/>
    <w:link w:val="Doc-title"/>
    <w:qFormat/>
    <w:rPr>
      <w:rFonts w:ascii="Arial" w:eastAsia="MS Mincho" w:hAnsi="Arial"/>
      <w:noProof/>
      <w:szCs w:val="24"/>
      <w:lang w:val="en-GB" w:eastAsia="en-GB"/>
    </w:rPr>
  </w:style>
  <w:style w:type="character" w:customStyle="1" w:styleId="opdicttext12">
    <w:name w:val="op_dict_text12"/>
    <w:basedOn w:val="a1"/>
    <w:rPr>
      <w:color w:val="999999"/>
    </w:rPr>
  </w:style>
  <w:style w:type="character" w:customStyle="1" w:styleId="opdicttext22">
    <w:name w:val="op_dict_text22"/>
    <w:basedOn w:val="a1"/>
  </w:style>
  <w:style w:type="paragraph" w:customStyle="1" w:styleId="3GPPHeader">
    <w:name w:val="3GPP_Header"/>
    <w:basedOn w:val="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pPr>
      <w:keepNext/>
      <w:keepLines/>
      <w:jc w:val="center"/>
    </w:pPr>
    <w:rPr>
      <w:rFonts w:ascii="Arial" w:eastAsiaTheme="minorEastAsia" w:hAnsi="Arial"/>
      <w:b/>
      <w:sz w:val="18"/>
      <w:szCs w:val="20"/>
      <w:lang w:val="en-GB"/>
    </w:rPr>
  </w:style>
  <w:style w:type="paragraph" w:customStyle="1" w:styleId="TAL">
    <w:name w:val="TAL"/>
    <w:basedOn w:val="a"/>
    <w:link w:val="TALCar"/>
    <w:qFormat/>
    <w:pPr>
      <w:keepNext/>
      <w:keepLines/>
    </w:pPr>
    <w:rPr>
      <w:rFonts w:ascii="Arial" w:eastAsiaTheme="minorEastAsia" w:hAnsi="Arial"/>
      <w:sz w:val="18"/>
      <w:szCs w:val="20"/>
      <w:lang w:val="en-GB"/>
    </w:rPr>
  </w:style>
  <w:style w:type="character" w:customStyle="1" w:styleId="TALCar">
    <w:name w:val="TAL Car"/>
    <w:link w:val="TAL"/>
    <w:qFormat/>
    <w:rPr>
      <w:rFonts w:ascii="Arial" w:hAnsi="Arial"/>
      <w:sz w:val="18"/>
      <w:lang w:val="en-GB" w:eastAsia="en-US"/>
    </w:rPr>
  </w:style>
  <w:style w:type="paragraph" w:customStyle="1" w:styleId="TALCharChar">
    <w:name w:val="TAL Char Char"/>
    <w:basedOn w:val="a"/>
    <w:link w:val="TALCharCharChar"/>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EditorsNote">
    <w:name w:val="Editor's Note"/>
    <w:aliases w:val="EN"/>
    <w:basedOn w:val="a"/>
    <w:link w:val="EditorsNoteChar"/>
    <w:qFormat/>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qFormat/>
    <w:rPr>
      <w:color w:val="FF0000"/>
      <w:lang w:val="en-GB" w:eastAsia="en-US"/>
    </w:rPr>
  </w:style>
  <w:style w:type="character" w:customStyle="1" w:styleId="5Char">
    <w:name w:val="标题 5 Char"/>
    <w:basedOn w:val="a1"/>
    <w:link w:val="5"/>
    <w:semiHidden/>
    <w:rPr>
      <w:rFonts w:eastAsia="Times New Roman"/>
      <w:b/>
      <w:bCs/>
      <w:sz w:val="28"/>
      <w:szCs w:val="28"/>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paragraph" w:customStyle="1" w:styleId="TAC">
    <w:name w:val="TAC"/>
    <w:basedOn w:val="TAL"/>
    <w:link w:val="TACChar"/>
    <w:pPr>
      <w:jc w:val="center"/>
    </w:pPr>
  </w:style>
  <w:style w:type="character" w:customStyle="1" w:styleId="TACChar">
    <w:name w:val="TAC Char"/>
    <w:link w:val="TAC"/>
    <w:locked/>
    <w:rPr>
      <w:rFonts w:ascii="Arial" w:hAnsi="Arial"/>
      <w:sz w:val="18"/>
      <w:lang w:val="en-GB" w:eastAsia="en-US"/>
    </w:rPr>
  </w:style>
  <w:style w:type="paragraph" w:customStyle="1" w:styleId="TAN">
    <w:name w:val="TAN"/>
    <w:basedOn w:val="TAL"/>
    <w:link w:val="TANChar"/>
    <w:pPr>
      <w:ind w:left="851" w:hanging="851"/>
    </w:pPr>
  </w:style>
  <w:style w:type="character" w:customStyle="1" w:styleId="TANChar">
    <w:name w:val="TAN Char"/>
    <w:link w:val="TAN"/>
    <w:locked/>
    <w:rPr>
      <w:rFonts w:ascii="Arial" w:hAnsi="Arial"/>
      <w:sz w:val="18"/>
      <w:lang w:val="en-GB" w:eastAsia="en-US"/>
    </w:rPr>
  </w:style>
  <w:style w:type="character" w:customStyle="1" w:styleId="Char2">
    <w:name w:val="批注文字 Char"/>
    <w:basedOn w:val="a1"/>
    <w:link w:val="a9"/>
    <w:uiPriority w:val="99"/>
    <w:qFormat/>
    <w:rPr>
      <w:rFonts w:eastAsia="Times New Roman"/>
      <w:szCs w:val="24"/>
      <w:lang w:eastAsia="en-US"/>
    </w:rPr>
  </w:style>
  <w:style w:type="paragraph" w:customStyle="1" w:styleId="TH">
    <w:name w:val="TH"/>
    <w:basedOn w:val="a"/>
    <w:link w:val="THChar"/>
    <w:qFormat/>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Pr>
      <w:rFonts w:ascii="Arial" w:eastAsia="Times New Roman" w:hAnsi="Arial"/>
      <w:b/>
    </w:rPr>
  </w:style>
  <w:style w:type="character" w:customStyle="1" w:styleId="B1Char1">
    <w:name w:val="B1 Char1"/>
    <w:link w:val="B1"/>
    <w:qFormat/>
    <w:locked/>
    <w:rPr>
      <w:rFonts w:eastAsia="Times New Roman"/>
      <w:lang w:eastAsia="ja-JP"/>
    </w:rPr>
  </w:style>
  <w:style w:type="paragraph" w:customStyle="1" w:styleId="B1">
    <w:name w:val="B1"/>
    <w:basedOn w:val="a6"/>
    <w:link w:val="B1Char1"/>
    <w:qFormat/>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Pr>
      <w:rFonts w:eastAsia="Times New Roman"/>
      <w:lang w:eastAsia="ja-JP"/>
    </w:rPr>
  </w:style>
  <w:style w:type="paragraph" w:customStyle="1" w:styleId="B3">
    <w:name w:val="B3"/>
    <w:basedOn w:val="31"/>
    <w:link w:val="B3Char2"/>
    <w:qFormat/>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pPr>
      <w:ind w:leftChars="400" w:left="100" w:hangingChars="200" w:hanging="200"/>
      <w:contextualSpacing/>
    </w:pPr>
  </w:style>
  <w:style w:type="character" w:customStyle="1" w:styleId="B2Char">
    <w:name w:val="B2 Char"/>
    <w:link w:val="B2"/>
    <w:qFormat/>
    <w:locked/>
    <w:rPr>
      <w:rFonts w:eastAsia="Times New Roman"/>
      <w:lang w:val="en-GB" w:eastAsia="ja-JP"/>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Pr>
      <w:rFonts w:eastAsia="Times New Roman"/>
      <w:lang w:val="en-GB" w:eastAsia="ja-JP"/>
    </w:rPr>
  </w:style>
  <w:style w:type="paragraph" w:customStyle="1" w:styleId="NO">
    <w:name w:val="NO"/>
    <w:basedOn w:val="a"/>
    <w:link w:val="NOChar"/>
    <w:qFormat/>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qFormat/>
    <w:pPr>
      <w:numPr>
        <w:numId w:val="3"/>
      </w:numPr>
      <w:spacing w:before="60"/>
    </w:pPr>
    <w:rPr>
      <w:rFonts w:ascii="Arial" w:eastAsia="MS Mincho" w:hAnsi="Arial"/>
      <w:b/>
      <w:lang w:val="en-GB" w:eastAsia="en-GB"/>
    </w:rPr>
  </w:style>
  <w:style w:type="paragraph" w:customStyle="1" w:styleId="EmailDiscussion">
    <w:name w:val="EmailDiscussion"/>
    <w:basedOn w:val="a"/>
    <w:next w:val="a"/>
    <w:pPr>
      <w:numPr>
        <w:numId w:val="4"/>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Pr>
      <w:rFonts w:ascii="Arial" w:eastAsia="MS Mincho" w:hAnsi="Arial" w:cs="Arial"/>
      <w:b/>
      <w:bCs/>
      <w:sz w:val="26"/>
      <w:szCs w:val="26"/>
      <w:lang w:eastAsia="en-US"/>
    </w:rPr>
  </w:style>
  <w:style w:type="paragraph" w:customStyle="1" w:styleId="TF">
    <w:name w:val="TF"/>
    <w:basedOn w:val="TH"/>
    <w:link w:val="TFChar"/>
    <w:qFormat/>
    <w:pPr>
      <w:keepNext w:val="0"/>
      <w:spacing w:before="0" w:after="240"/>
    </w:pPr>
  </w:style>
  <w:style w:type="character" w:customStyle="1" w:styleId="TFChar">
    <w:name w:val="TF Char"/>
    <w:link w:val="TF"/>
    <w:rPr>
      <w:rFonts w:ascii="Arial" w:eastAsia="Times New Roman" w:hAnsi="Arial"/>
      <w:b/>
    </w:rPr>
  </w:style>
  <w:style w:type="paragraph" w:customStyle="1" w:styleId="H6">
    <w:name w:val="H6"/>
    <w:basedOn w:val="5"/>
    <w:next w:val="a"/>
    <w:pPr>
      <w:spacing w:before="120" w:after="180" w:line="240" w:lineRule="auto"/>
      <w:ind w:left="1985" w:hanging="1985"/>
      <w:outlineLvl w:val="9"/>
    </w:pPr>
    <w:rPr>
      <w:rFonts w:ascii="Arial" w:eastAsia="MS Mincho" w:hAnsi="Arial"/>
      <w:b w:val="0"/>
      <w:bCs w:val="0"/>
      <w:sz w:val="20"/>
      <w:szCs w:val="20"/>
      <w:lang w:val="en-GB"/>
    </w:rPr>
  </w:style>
  <w:style w:type="character" w:customStyle="1" w:styleId="NOChar1">
    <w:name w:val="NO Char1"/>
    <w:rPr>
      <w:rFonts w:eastAsia="MS Mincho"/>
      <w:lang w:val="en-GB" w:eastAsia="en-US" w:bidi="ar-SA"/>
    </w:rPr>
  </w:style>
  <w:style w:type="character" w:customStyle="1" w:styleId="Style3">
    <w:name w:val="Style3"/>
    <w:uiPriority w:val="1"/>
    <w:qFormat/>
    <w:rPr>
      <w:color w:val="000000"/>
    </w:rPr>
  </w:style>
  <w:style w:type="character" w:styleId="af7">
    <w:name w:val="Strong"/>
    <w:basedOn w:val="a1"/>
    <w:qFormat/>
    <w:rPr>
      <w:b/>
      <w:bCs/>
    </w:rPr>
  </w:style>
  <w:style w:type="character" w:customStyle="1" w:styleId="NOZchn">
    <w:name w:val="NO Zchn"/>
    <w:rPr>
      <w:lang w:eastAsia="en-US"/>
    </w:rPr>
  </w:style>
  <w:style w:type="character" w:customStyle="1" w:styleId="B1Char">
    <w:name w:val="B1 Char"/>
    <w:qFormat/>
    <w:rPr>
      <w:lang w:val="en-GB"/>
    </w:rPr>
  </w:style>
  <w:style w:type="character" w:customStyle="1" w:styleId="B3Char">
    <w:name w:val="B3 Char"/>
    <w:rPr>
      <w:lang w:val="en-GB"/>
    </w:rPr>
  </w:style>
  <w:style w:type="character" w:customStyle="1" w:styleId="2Char">
    <w:name w:val="标题 2 Char"/>
    <w:aliases w:val="Head2A Char,2 Char,H2 Char1,UNDERRUBRIK 1-2 Char,DO NOT USE_h2 Char,h2 Char1,h21 Char,Heading 2 Char Char,H2 Char Char,h2 Char Char,Heading 2 3GPP Char"/>
    <w:basedOn w:val="a1"/>
    <w:link w:val="20"/>
    <w:rPr>
      <w:rFonts w:ascii="Arial" w:eastAsia="MS Mincho" w:hAnsi="Arial" w:cs="Arial"/>
      <w:b/>
      <w:bCs/>
      <w:iCs/>
      <w:szCs w:val="28"/>
    </w:rPr>
  </w:style>
  <w:style w:type="character" w:customStyle="1" w:styleId="B1Zchn">
    <w:name w:val="B1 Zchn"/>
    <w:rPr>
      <w:rFonts w:eastAsia="Times New Roman"/>
    </w:rPr>
  </w:style>
  <w:style w:type="character" w:customStyle="1" w:styleId="B2Car">
    <w:name w:val="B2 Car"/>
    <w:rPr>
      <w:rFonts w:eastAsia="Times New Roman"/>
    </w:rPr>
  </w:style>
  <w:style w:type="paragraph" w:customStyle="1" w:styleId="FP">
    <w:name w:val="FP"/>
    <w:basedOn w:val="a"/>
    <w:pPr>
      <w:overflowPunct w:val="0"/>
      <w:autoSpaceDE w:val="0"/>
      <w:autoSpaceDN w:val="0"/>
      <w:adjustRightInd w:val="0"/>
      <w:textAlignment w:val="baseline"/>
    </w:pPr>
    <w:rPr>
      <w:szCs w:val="20"/>
      <w:lang w:val="en-GB" w:eastAsia="en-GB"/>
    </w:rPr>
  </w:style>
  <w:style w:type="paragraph" w:styleId="80">
    <w:name w:val="toc 8"/>
    <w:basedOn w:val="10"/>
    <w:pPr>
      <w:keepNext/>
      <w:keepLines/>
      <w:widowControl w:val="0"/>
      <w:tabs>
        <w:tab w:val="right" w:leader="dot" w:pos="9639"/>
      </w:tabs>
      <w:spacing w:before="180" w:after="0"/>
      <w:ind w:left="2693" w:right="425" w:hanging="2693"/>
    </w:pPr>
    <w:rPr>
      <w:rFonts w:eastAsia="宋体"/>
      <w:b/>
      <w:noProof/>
      <w:sz w:val="22"/>
      <w:szCs w:val="20"/>
      <w:lang w:val="en-GB"/>
    </w:rPr>
  </w:style>
  <w:style w:type="paragraph" w:styleId="10">
    <w:name w:val="toc 1"/>
    <w:basedOn w:val="a"/>
    <w:next w:val="a"/>
    <w:autoRedefine/>
    <w:pPr>
      <w:spacing w:after="100"/>
    </w:pPr>
  </w:style>
  <w:style w:type="paragraph" w:customStyle="1" w:styleId="EQ">
    <w:name w:val="EQ"/>
    <w:basedOn w:val="a"/>
    <w:next w:val="a"/>
    <w:uiPriority w:val="99"/>
    <w:qFormat/>
    <w:rsid w:val="005F2FD6"/>
    <w:pPr>
      <w:keepLines/>
      <w:tabs>
        <w:tab w:val="center" w:pos="4536"/>
        <w:tab w:val="right" w:pos="9072"/>
      </w:tabs>
      <w:overflowPunct w:val="0"/>
      <w:autoSpaceDE w:val="0"/>
      <w:autoSpaceDN w:val="0"/>
      <w:adjustRightInd w:val="0"/>
      <w:spacing w:after="180"/>
      <w:textAlignment w:val="baseline"/>
    </w:pPr>
    <w:rPr>
      <w:noProof/>
      <w:szCs w:val="20"/>
      <w:lang w:val="en-GB" w:eastAsia="ja-JP"/>
    </w:rPr>
  </w:style>
  <w:style w:type="paragraph" w:customStyle="1" w:styleId="Proposal">
    <w:name w:val="Proposal"/>
    <w:basedOn w:val="a0"/>
    <w:rsid w:val="002E1724"/>
    <w:pPr>
      <w:numPr>
        <w:numId w:val="12"/>
      </w:numPr>
      <w:tabs>
        <w:tab w:val="clear" w:pos="1304"/>
        <w:tab w:val="left" w:pos="1701"/>
      </w:tabs>
      <w:overflowPunct w:val="0"/>
      <w:autoSpaceDE w:val="0"/>
      <w:autoSpaceDN w:val="0"/>
      <w:adjustRightInd w:val="0"/>
      <w:ind w:left="1701" w:hanging="1701"/>
    </w:pPr>
    <w:rPr>
      <w:rFonts w:ascii="Arial" w:eastAsiaTheme="minorEastAsia" w:hAnsi="Arial"/>
      <w:b/>
      <w:bCs/>
      <w:szCs w:val="20"/>
      <w:lang w:val="en-GB" w:eastAsia="zh-CN"/>
    </w:rPr>
  </w:style>
  <w:style w:type="table" w:styleId="11">
    <w:name w:val="Medium Grid 1"/>
    <w:basedOn w:val="a2"/>
    <w:uiPriority w:val="67"/>
    <w:rsid w:val="004B6DD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lsdException w:name="caption" w:uiPriority="35" w:qFormat="1"/>
    <w:lsdException w:name="annotation reference" w:qFormat="1"/>
    <w:lsdException w:name="Title" w:qFormat="1"/>
    <w:lsdException w:name="Body Text" w:qFormat="1"/>
    <w:lsdException w:name="Subtitle" w:qFormat="1"/>
    <w:lsdException w:name="Strong" w:qFormat="1"/>
    <w:lsdException w:name="Emphasis" w:uiPriority="20" w:qFormat="1"/>
    <w:lsdException w:name="Normal (Web)" w:uiPriority="99"/>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qFormat/>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pPr>
      <w:keepNext/>
      <w:spacing w:before="240" w:after="60"/>
      <w:outlineLvl w:val="3"/>
    </w:pPr>
    <w:rPr>
      <w:rFonts w:eastAsia="MS Mincho"/>
      <w:b/>
      <w:bCs/>
      <w:sz w:val="28"/>
      <w:szCs w:val="28"/>
    </w:rPr>
  </w:style>
  <w:style w:type="paragraph" w:styleId="5">
    <w:name w:val="heading 5"/>
    <w:basedOn w:val="a"/>
    <w:next w:val="a"/>
    <w:link w:val="5Char"/>
    <w:semiHidden/>
    <w:unhideWhenUsed/>
    <w:qFormat/>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Caption Char1,Caption Char2,Caption Char Char Char,Caption Char Char1,fig and tbl,fighead2,fighead21,fighead22,fighead23,Table Caption1,fighead211,fighead24"/>
    <w:basedOn w:val="a"/>
    <w:next w:val="a"/>
    <w:link w:val="Char1"/>
    <w:uiPriority w:val="35"/>
    <w:qFormat/>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Caption Char1 Char1,Caption Char2 Char,Caption Char Char Char Char,Caption Char Char1 Char1,fig and tbl Char"/>
    <w:link w:val="a5"/>
    <w:uiPriority w:val="35"/>
    <w:rPr>
      <w:lang w:val="en-GB" w:eastAsia="en-US" w:bidi="ar-SA"/>
    </w:rPr>
  </w:style>
  <w:style w:type="paragraph" w:styleId="2">
    <w:name w:val="List 2"/>
    <w:basedOn w:val="a6"/>
    <w:pPr>
      <w:numPr>
        <w:numId w:val="2"/>
      </w:numPr>
      <w:spacing w:before="180"/>
    </w:pPr>
    <w:rPr>
      <w:rFonts w:ascii="Arial" w:hAnsi="Arial"/>
      <w:sz w:val="22"/>
      <w:szCs w:val="20"/>
    </w:rPr>
  </w:style>
  <w:style w:type="paragraph" w:styleId="a6">
    <w:name w:val="List"/>
    <w:basedOn w:val="a"/>
    <w:pPr>
      <w:ind w:left="283" w:hanging="283"/>
    </w:pPr>
  </w:style>
  <w:style w:type="table" w:styleId="a7">
    <w:name w:val="Table Grid"/>
    <w:basedOn w:val="a2"/>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qFormat/>
    <w:rPr>
      <w:sz w:val="21"/>
      <w:szCs w:val="21"/>
    </w:rPr>
  </w:style>
  <w:style w:type="paragraph" w:styleId="a9">
    <w:name w:val="annotation text"/>
    <w:basedOn w:val="a"/>
    <w:link w:val="Char2"/>
    <w:uiPriority w:val="99"/>
    <w:qFormat/>
  </w:style>
  <w:style w:type="paragraph" w:styleId="aa">
    <w:name w:val="annotation subject"/>
    <w:basedOn w:val="a9"/>
    <w:next w:val="a9"/>
    <w:semiHidden/>
    <w:rPr>
      <w:b/>
      <w:bCs/>
    </w:rPr>
  </w:style>
  <w:style w:type="paragraph" w:styleId="ab">
    <w:name w:val="Balloon Text"/>
    <w:basedOn w:val="a"/>
    <w:semiHidden/>
    <w:rPr>
      <w:sz w:val="18"/>
      <w:szCs w:val="18"/>
    </w:rPr>
  </w:style>
  <w:style w:type="paragraph" w:styleId="ac">
    <w:name w:val="footer"/>
    <w:basedOn w:val="a"/>
    <w:pPr>
      <w:tabs>
        <w:tab w:val="center" w:pos="4153"/>
        <w:tab w:val="right" w:pos="8306"/>
      </w:tabs>
      <w:snapToGrid w:val="0"/>
    </w:pPr>
    <w:rPr>
      <w:sz w:val="18"/>
      <w:szCs w:val="18"/>
    </w:rPr>
  </w:style>
  <w:style w:type="paragraph" w:styleId="ad">
    <w:name w:val="Document Map"/>
    <w:basedOn w:val="a"/>
    <w:semiHidden/>
    <w:pPr>
      <w:shd w:val="clear" w:color="auto" w:fill="000080"/>
    </w:pPr>
  </w:style>
  <w:style w:type="character" w:styleId="ae">
    <w:name w:val="page number"/>
    <w:basedOn w:val="a1"/>
  </w:style>
  <w:style w:type="paragraph" w:styleId="af">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R4_bullets,列,B"/>
    <w:basedOn w:val="a"/>
    <w:link w:val="Char3"/>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Pr>
      <w:rFonts w:ascii="Arial" w:eastAsia="MS Mincho" w:hAnsi="Arial" w:cs="Arial"/>
      <w:i/>
      <w:noProof/>
      <w:sz w:val="18"/>
      <w:szCs w:val="24"/>
    </w:rPr>
  </w:style>
  <w:style w:type="paragraph" w:customStyle="1" w:styleId="Comments">
    <w:name w:val="Comments"/>
    <w:basedOn w:val="a"/>
    <w:link w:val="CommentsChar"/>
    <w:qFormat/>
    <w:pPr>
      <w:spacing w:before="40"/>
    </w:pPr>
    <w:rPr>
      <w:rFonts w:ascii="Arial" w:eastAsia="MS Mincho" w:hAnsi="Arial"/>
      <w:i/>
      <w:noProof/>
      <w:sz w:val="18"/>
    </w:rPr>
  </w:style>
  <w:style w:type="table" w:styleId="30">
    <w:name w:val="Table Classic 3"/>
    <w:basedOn w:val="a2"/>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pPr>
      <w:spacing w:before="100" w:beforeAutospacing="1" w:after="100" w:afterAutospacing="1"/>
    </w:pPr>
    <w:rPr>
      <w:sz w:val="24"/>
      <w:lang w:eastAsia="zh-CN"/>
    </w:rPr>
  </w:style>
  <w:style w:type="character" w:styleId="af1">
    <w:name w:val="Hyperlink"/>
    <w:basedOn w:val="a1"/>
    <w:unhideWhenUsed/>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Pr>
      <w:rFonts w:eastAsia="MS Mincho"/>
      <w:szCs w:val="24"/>
      <w:lang w:eastAsia="en-US"/>
    </w:rPr>
  </w:style>
  <w:style w:type="character" w:customStyle="1" w:styleId="Char3">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
    <w:uiPriority w:val="34"/>
    <w:qFormat/>
    <w:rPr>
      <w:rFonts w:eastAsia="MS Mincho"/>
      <w:lang w:val="en-GB" w:eastAsia="en-US"/>
    </w:rPr>
  </w:style>
  <w:style w:type="character" w:styleId="af2">
    <w:name w:val="Emphasis"/>
    <w:basedOn w:val="a1"/>
    <w:uiPriority w:val="20"/>
    <w:qFormat/>
    <w:rPr>
      <w:i w:val="0"/>
      <w:iCs w:val="0"/>
      <w:color w:val="CC0000"/>
    </w:rPr>
  </w:style>
  <w:style w:type="character" w:styleId="af3">
    <w:name w:val="Placeholder Text"/>
    <w:basedOn w:val="a1"/>
    <w:uiPriority w:val="99"/>
    <w:semiHidden/>
    <w:rPr>
      <w:color w:val="808080"/>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styleId="af4">
    <w:name w:val="Revision"/>
    <w:hidden/>
    <w:uiPriority w:val="99"/>
    <w:semiHidden/>
    <w:rPr>
      <w:rFonts w:eastAsia="Times New Roman"/>
      <w:szCs w:val="24"/>
      <w:lang w:eastAsia="en-US"/>
    </w:rPr>
  </w:style>
  <w:style w:type="paragraph" w:styleId="af5">
    <w:name w:val="footnote text"/>
    <w:basedOn w:val="a"/>
    <w:link w:val="Char4"/>
    <w:rPr>
      <w:szCs w:val="20"/>
    </w:rPr>
  </w:style>
  <w:style w:type="character" w:customStyle="1" w:styleId="Char4">
    <w:name w:val="脚注文本 Char"/>
    <w:basedOn w:val="a1"/>
    <w:link w:val="af5"/>
    <w:rPr>
      <w:rFonts w:eastAsia="Times New Roman"/>
      <w:lang w:eastAsia="en-US"/>
    </w:rPr>
  </w:style>
  <w:style w:type="character" w:styleId="af6">
    <w:name w:val="footnote reference"/>
    <w:basedOn w:val="a1"/>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Pr>
      <w:rFonts w:ascii="Arial" w:eastAsia="MS Mincho" w:hAnsi="Arial"/>
      <w:b/>
      <w:szCs w:val="24"/>
      <w:lang w:eastAsia="en-US"/>
    </w:rPr>
  </w:style>
  <w:style w:type="character" w:customStyle="1" w:styleId="opdict3font241">
    <w:name w:val="op_dict3_font241"/>
    <w:basedOn w:val="a1"/>
    <w:rPr>
      <w:rFonts w:ascii="Arial" w:hAnsi="Arial" w:cs="Arial" w:hint="default"/>
      <w:sz w:val="22"/>
      <w:szCs w:val="22"/>
    </w:rPr>
  </w:style>
  <w:style w:type="paragraph" w:customStyle="1" w:styleId="Doc-title">
    <w:name w:val="Doc-title"/>
    <w:basedOn w:val="a"/>
    <w:next w:val="Doc-text2"/>
    <w:link w:val="Doc-titleChar"/>
    <w:qFormat/>
    <w:pPr>
      <w:spacing w:before="60"/>
      <w:ind w:left="1259" w:hanging="1259"/>
    </w:pPr>
    <w:rPr>
      <w:rFonts w:ascii="Arial" w:eastAsia="MS Mincho" w:hAnsi="Arial"/>
      <w:noProof/>
      <w:lang w:val="en-GB" w:eastAsia="en-GB"/>
    </w:rPr>
  </w:style>
  <w:style w:type="character" w:customStyle="1" w:styleId="Doc-titleChar">
    <w:name w:val="Doc-title Char"/>
    <w:link w:val="Doc-title"/>
    <w:qFormat/>
    <w:rPr>
      <w:rFonts w:ascii="Arial" w:eastAsia="MS Mincho" w:hAnsi="Arial"/>
      <w:noProof/>
      <w:szCs w:val="24"/>
      <w:lang w:val="en-GB" w:eastAsia="en-GB"/>
    </w:rPr>
  </w:style>
  <w:style w:type="character" w:customStyle="1" w:styleId="opdicttext12">
    <w:name w:val="op_dict_text12"/>
    <w:basedOn w:val="a1"/>
    <w:rPr>
      <w:color w:val="999999"/>
    </w:rPr>
  </w:style>
  <w:style w:type="character" w:customStyle="1" w:styleId="opdicttext22">
    <w:name w:val="op_dict_text22"/>
    <w:basedOn w:val="a1"/>
  </w:style>
  <w:style w:type="paragraph" w:customStyle="1" w:styleId="3GPPHeader">
    <w:name w:val="3GPP_Header"/>
    <w:basedOn w:val="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pPr>
      <w:keepNext/>
      <w:keepLines/>
      <w:jc w:val="center"/>
    </w:pPr>
    <w:rPr>
      <w:rFonts w:ascii="Arial" w:eastAsiaTheme="minorEastAsia" w:hAnsi="Arial"/>
      <w:b/>
      <w:sz w:val="18"/>
      <w:szCs w:val="20"/>
      <w:lang w:val="en-GB"/>
    </w:rPr>
  </w:style>
  <w:style w:type="paragraph" w:customStyle="1" w:styleId="TAL">
    <w:name w:val="TAL"/>
    <w:basedOn w:val="a"/>
    <w:link w:val="TALCar"/>
    <w:qFormat/>
    <w:pPr>
      <w:keepNext/>
      <w:keepLines/>
    </w:pPr>
    <w:rPr>
      <w:rFonts w:ascii="Arial" w:eastAsiaTheme="minorEastAsia" w:hAnsi="Arial"/>
      <w:sz w:val="18"/>
      <w:szCs w:val="20"/>
      <w:lang w:val="en-GB"/>
    </w:rPr>
  </w:style>
  <w:style w:type="character" w:customStyle="1" w:styleId="TALCar">
    <w:name w:val="TAL Car"/>
    <w:link w:val="TAL"/>
    <w:qFormat/>
    <w:rPr>
      <w:rFonts w:ascii="Arial" w:hAnsi="Arial"/>
      <w:sz w:val="18"/>
      <w:lang w:val="en-GB" w:eastAsia="en-US"/>
    </w:rPr>
  </w:style>
  <w:style w:type="paragraph" w:customStyle="1" w:styleId="TALCharChar">
    <w:name w:val="TAL Char Char"/>
    <w:basedOn w:val="a"/>
    <w:link w:val="TALCharCharChar"/>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EditorsNote">
    <w:name w:val="Editor's Note"/>
    <w:aliases w:val="EN"/>
    <w:basedOn w:val="a"/>
    <w:link w:val="EditorsNoteChar"/>
    <w:qFormat/>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qFormat/>
    <w:rPr>
      <w:color w:val="FF0000"/>
      <w:lang w:val="en-GB" w:eastAsia="en-US"/>
    </w:rPr>
  </w:style>
  <w:style w:type="character" w:customStyle="1" w:styleId="5Char">
    <w:name w:val="标题 5 Char"/>
    <w:basedOn w:val="a1"/>
    <w:link w:val="5"/>
    <w:semiHidden/>
    <w:rPr>
      <w:rFonts w:eastAsia="Times New Roman"/>
      <w:b/>
      <w:bCs/>
      <w:sz w:val="28"/>
      <w:szCs w:val="28"/>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paragraph" w:customStyle="1" w:styleId="TAC">
    <w:name w:val="TAC"/>
    <w:basedOn w:val="TAL"/>
    <w:link w:val="TACChar"/>
    <w:pPr>
      <w:jc w:val="center"/>
    </w:pPr>
  </w:style>
  <w:style w:type="character" w:customStyle="1" w:styleId="TACChar">
    <w:name w:val="TAC Char"/>
    <w:link w:val="TAC"/>
    <w:locked/>
    <w:rPr>
      <w:rFonts w:ascii="Arial" w:hAnsi="Arial"/>
      <w:sz w:val="18"/>
      <w:lang w:val="en-GB" w:eastAsia="en-US"/>
    </w:rPr>
  </w:style>
  <w:style w:type="paragraph" w:customStyle="1" w:styleId="TAN">
    <w:name w:val="TAN"/>
    <w:basedOn w:val="TAL"/>
    <w:link w:val="TANChar"/>
    <w:pPr>
      <w:ind w:left="851" w:hanging="851"/>
    </w:pPr>
  </w:style>
  <w:style w:type="character" w:customStyle="1" w:styleId="TANChar">
    <w:name w:val="TAN Char"/>
    <w:link w:val="TAN"/>
    <w:locked/>
    <w:rPr>
      <w:rFonts w:ascii="Arial" w:hAnsi="Arial"/>
      <w:sz w:val="18"/>
      <w:lang w:val="en-GB" w:eastAsia="en-US"/>
    </w:rPr>
  </w:style>
  <w:style w:type="character" w:customStyle="1" w:styleId="Char2">
    <w:name w:val="批注文字 Char"/>
    <w:basedOn w:val="a1"/>
    <w:link w:val="a9"/>
    <w:uiPriority w:val="99"/>
    <w:qFormat/>
    <w:rPr>
      <w:rFonts w:eastAsia="Times New Roman"/>
      <w:szCs w:val="24"/>
      <w:lang w:eastAsia="en-US"/>
    </w:rPr>
  </w:style>
  <w:style w:type="paragraph" w:customStyle="1" w:styleId="TH">
    <w:name w:val="TH"/>
    <w:basedOn w:val="a"/>
    <w:link w:val="THChar"/>
    <w:qFormat/>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Pr>
      <w:rFonts w:ascii="Arial" w:eastAsia="Times New Roman" w:hAnsi="Arial"/>
      <w:b/>
    </w:rPr>
  </w:style>
  <w:style w:type="character" w:customStyle="1" w:styleId="B1Char1">
    <w:name w:val="B1 Char1"/>
    <w:link w:val="B1"/>
    <w:qFormat/>
    <w:locked/>
    <w:rPr>
      <w:rFonts w:eastAsia="Times New Roman"/>
      <w:lang w:eastAsia="ja-JP"/>
    </w:rPr>
  </w:style>
  <w:style w:type="paragraph" w:customStyle="1" w:styleId="B1">
    <w:name w:val="B1"/>
    <w:basedOn w:val="a6"/>
    <w:link w:val="B1Char1"/>
    <w:qFormat/>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Pr>
      <w:rFonts w:eastAsia="Times New Roman"/>
      <w:lang w:eastAsia="ja-JP"/>
    </w:rPr>
  </w:style>
  <w:style w:type="paragraph" w:customStyle="1" w:styleId="B3">
    <w:name w:val="B3"/>
    <w:basedOn w:val="31"/>
    <w:link w:val="B3Char2"/>
    <w:qFormat/>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pPr>
      <w:ind w:leftChars="400" w:left="100" w:hangingChars="200" w:hanging="200"/>
      <w:contextualSpacing/>
    </w:pPr>
  </w:style>
  <w:style w:type="character" w:customStyle="1" w:styleId="B2Char">
    <w:name w:val="B2 Char"/>
    <w:link w:val="B2"/>
    <w:qFormat/>
    <w:locked/>
    <w:rPr>
      <w:rFonts w:eastAsia="Times New Roman"/>
      <w:lang w:val="en-GB" w:eastAsia="ja-JP"/>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Pr>
      <w:rFonts w:eastAsia="Times New Roman"/>
      <w:lang w:val="en-GB" w:eastAsia="ja-JP"/>
    </w:rPr>
  </w:style>
  <w:style w:type="paragraph" w:customStyle="1" w:styleId="NO">
    <w:name w:val="NO"/>
    <w:basedOn w:val="a"/>
    <w:link w:val="NOChar"/>
    <w:qFormat/>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qFormat/>
    <w:pPr>
      <w:numPr>
        <w:numId w:val="3"/>
      </w:numPr>
      <w:spacing w:before="60"/>
    </w:pPr>
    <w:rPr>
      <w:rFonts w:ascii="Arial" w:eastAsia="MS Mincho" w:hAnsi="Arial"/>
      <w:b/>
      <w:lang w:val="en-GB" w:eastAsia="en-GB"/>
    </w:rPr>
  </w:style>
  <w:style w:type="paragraph" w:customStyle="1" w:styleId="EmailDiscussion">
    <w:name w:val="EmailDiscussion"/>
    <w:basedOn w:val="a"/>
    <w:next w:val="a"/>
    <w:pPr>
      <w:numPr>
        <w:numId w:val="4"/>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Pr>
      <w:rFonts w:ascii="Arial" w:eastAsia="MS Mincho" w:hAnsi="Arial" w:cs="Arial"/>
      <w:b/>
      <w:bCs/>
      <w:sz w:val="26"/>
      <w:szCs w:val="26"/>
      <w:lang w:eastAsia="en-US"/>
    </w:rPr>
  </w:style>
  <w:style w:type="paragraph" w:customStyle="1" w:styleId="TF">
    <w:name w:val="TF"/>
    <w:basedOn w:val="TH"/>
    <w:link w:val="TFChar"/>
    <w:qFormat/>
    <w:pPr>
      <w:keepNext w:val="0"/>
      <w:spacing w:before="0" w:after="240"/>
    </w:pPr>
  </w:style>
  <w:style w:type="character" w:customStyle="1" w:styleId="TFChar">
    <w:name w:val="TF Char"/>
    <w:link w:val="TF"/>
    <w:rPr>
      <w:rFonts w:ascii="Arial" w:eastAsia="Times New Roman" w:hAnsi="Arial"/>
      <w:b/>
    </w:rPr>
  </w:style>
  <w:style w:type="paragraph" w:customStyle="1" w:styleId="H6">
    <w:name w:val="H6"/>
    <w:basedOn w:val="5"/>
    <w:next w:val="a"/>
    <w:pPr>
      <w:spacing w:before="120" w:after="180" w:line="240" w:lineRule="auto"/>
      <w:ind w:left="1985" w:hanging="1985"/>
      <w:outlineLvl w:val="9"/>
    </w:pPr>
    <w:rPr>
      <w:rFonts w:ascii="Arial" w:eastAsia="MS Mincho" w:hAnsi="Arial"/>
      <w:b w:val="0"/>
      <w:bCs w:val="0"/>
      <w:sz w:val="20"/>
      <w:szCs w:val="20"/>
      <w:lang w:val="en-GB"/>
    </w:rPr>
  </w:style>
  <w:style w:type="character" w:customStyle="1" w:styleId="NOChar1">
    <w:name w:val="NO Char1"/>
    <w:rPr>
      <w:rFonts w:eastAsia="MS Mincho"/>
      <w:lang w:val="en-GB" w:eastAsia="en-US" w:bidi="ar-SA"/>
    </w:rPr>
  </w:style>
  <w:style w:type="character" w:customStyle="1" w:styleId="Style3">
    <w:name w:val="Style3"/>
    <w:uiPriority w:val="1"/>
    <w:qFormat/>
    <w:rPr>
      <w:color w:val="000000"/>
    </w:rPr>
  </w:style>
  <w:style w:type="character" w:styleId="af7">
    <w:name w:val="Strong"/>
    <w:basedOn w:val="a1"/>
    <w:qFormat/>
    <w:rPr>
      <w:b/>
      <w:bCs/>
    </w:rPr>
  </w:style>
  <w:style w:type="character" w:customStyle="1" w:styleId="NOZchn">
    <w:name w:val="NO Zchn"/>
    <w:rPr>
      <w:lang w:eastAsia="en-US"/>
    </w:rPr>
  </w:style>
  <w:style w:type="character" w:customStyle="1" w:styleId="B1Char">
    <w:name w:val="B1 Char"/>
    <w:qFormat/>
    <w:rPr>
      <w:lang w:val="en-GB"/>
    </w:rPr>
  </w:style>
  <w:style w:type="character" w:customStyle="1" w:styleId="B3Char">
    <w:name w:val="B3 Char"/>
    <w:rPr>
      <w:lang w:val="en-GB"/>
    </w:rPr>
  </w:style>
  <w:style w:type="character" w:customStyle="1" w:styleId="2Char">
    <w:name w:val="标题 2 Char"/>
    <w:aliases w:val="Head2A Char,2 Char,H2 Char1,UNDERRUBRIK 1-2 Char,DO NOT USE_h2 Char,h2 Char1,h21 Char,Heading 2 Char Char,H2 Char Char,h2 Char Char,Heading 2 3GPP Char"/>
    <w:basedOn w:val="a1"/>
    <w:link w:val="20"/>
    <w:rPr>
      <w:rFonts w:ascii="Arial" w:eastAsia="MS Mincho" w:hAnsi="Arial" w:cs="Arial"/>
      <w:b/>
      <w:bCs/>
      <w:iCs/>
      <w:szCs w:val="28"/>
    </w:rPr>
  </w:style>
  <w:style w:type="character" w:customStyle="1" w:styleId="B1Zchn">
    <w:name w:val="B1 Zchn"/>
    <w:rPr>
      <w:rFonts w:eastAsia="Times New Roman"/>
    </w:rPr>
  </w:style>
  <w:style w:type="character" w:customStyle="1" w:styleId="B2Car">
    <w:name w:val="B2 Car"/>
    <w:rPr>
      <w:rFonts w:eastAsia="Times New Roman"/>
    </w:rPr>
  </w:style>
  <w:style w:type="paragraph" w:customStyle="1" w:styleId="FP">
    <w:name w:val="FP"/>
    <w:basedOn w:val="a"/>
    <w:pPr>
      <w:overflowPunct w:val="0"/>
      <w:autoSpaceDE w:val="0"/>
      <w:autoSpaceDN w:val="0"/>
      <w:adjustRightInd w:val="0"/>
      <w:textAlignment w:val="baseline"/>
    </w:pPr>
    <w:rPr>
      <w:szCs w:val="20"/>
      <w:lang w:val="en-GB" w:eastAsia="en-GB"/>
    </w:rPr>
  </w:style>
  <w:style w:type="paragraph" w:styleId="80">
    <w:name w:val="toc 8"/>
    <w:basedOn w:val="10"/>
    <w:pPr>
      <w:keepNext/>
      <w:keepLines/>
      <w:widowControl w:val="0"/>
      <w:tabs>
        <w:tab w:val="right" w:leader="dot" w:pos="9639"/>
      </w:tabs>
      <w:spacing w:before="180" w:after="0"/>
      <w:ind w:left="2693" w:right="425" w:hanging="2693"/>
    </w:pPr>
    <w:rPr>
      <w:rFonts w:eastAsia="宋体"/>
      <w:b/>
      <w:noProof/>
      <w:sz w:val="22"/>
      <w:szCs w:val="20"/>
      <w:lang w:val="en-GB"/>
    </w:rPr>
  </w:style>
  <w:style w:type="paragraph" w:styleId="10">
    <w:name w:val="toc 1"/>
    <w:basedOn w:val="a"/>
    <w:next w:val="a"/>
    <w:autoRedefine/>
    <w:pPr>
      <w:spacing w:after="100"/>
    </w:pPr>
  </w:style>
  <w:style w:type="paragraph" w:customStyle="1" w:styleId="EQ">
    <w:name w:val="EQ"/>
    <w:basedOn w:val="a"/>
    <w:next w:val="a"/>
    <w:uiPriority w:val="99"/>
    <w:qFormat/>
    <w:rsid w:val="005F2FD6"/>
    <w:pPr>
      <w:keepLines/>
      <w:tabs>
        <w:tab w:val="center" w:pos="4536"/>
        <w:tab w:val="right" w:pos="9072"/>
      </w:tabs>
      <w:overflowPunct w:val="0"/>
      <w:autoSpaceDE w:val="0"/>
      <w:autoSpaceDN w:val="0"/>
      <w:adjustRightInd w:val="0"/>
      <w:spacing w:after="180"/>
      <w:textAlignment w:val="baseline"/>
    </w:pPr>
    <w:rPr>
      <w:noProof/>
      <w:szCs w:val="20"/>
      <w:lang w:val="en-GB" w:eastAsia="ja-JP"/>
    </w:rPr>
  </w:style>
  <w:style w:type="paragraph" w:customStyle="1" w:styleId="Proposal">
    <w:name w:val="Proposal"/>
    <w:basedOn w:val="a0"/>
    <w:rsid w:val="002E1724"/>
    <w:pPr>
      <w:numPr>
        <w:numId w:val="12"/>
      </w:numPr>
      <w:tabs>
        <w:tab w:val="clear" w:pos="1304"/>
        <w:tab w:val="left" w:pos="1701"/>
      </w:tabs>
      <w:overflowPunct w:val="0"/>
      <w:autoSpaceDE w:val="0"/>
      <w:autoSpaceDN w:val="0"/>
      <w:adjustRightInd w:val="0"/>
      <w:ind w:left="1701" w:hanging="1701"/>
    </w:pPr>
    <w:rPr>
      <w:rFonts w:ascii="Arial" w:eastAsiaTheme="minorEastAsia" w:hAnsi="Arial"/>
      <w:b/>
      <w:bCs/>
      <w:szCs w:val="20"/>
      <w:lang w:val="en-GB" w:eastAsia="zh-CN"/>
    </w:rPr>
  </w:style>
  <w:style w:type="table" w:styleId="11">
    <w:name w:val="Medium Grid 1"/>
    <w:basedOn w:val="a2"/>
    <w:uiPriority w:val="67"/>
    <w:rsid w:val="004B6DD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14908635">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0063111">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456752494">
          <w:marLeft w:val="547"/>
          <w:marRight w:val="0"/>
          <w:marTop w:val="96"/>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667253566">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0250619">
      <w:bodyDiv w:val="1"/>
      <w:marLeft w:val="0"/>
      <w:marRight w:val="0"/>
      <w:marTop w:val="0"/>
      <w:marBottom w:val="0"/>
      <w:divBdr>
        <w:top w:val="none" w:sz="0" w:space="0" w:color="auto"/>
        <w:left w:val="none" w:sz="0" w:space="0" w:color="auto"/>
        <w:bottom w:val="none" w:sz="0" w:space="0" w:color="auto"/>
        <w:right w:val="none" w:sz="0" w:space="0" w:color="auto"/>
      </w:divBdr>
      <w:divsChild>
        <w:div w:id="1419908981">
          <w:marLeft w:val="547"/>
          <w:marRight w:val="0"/>
          <w:marTop w:val="40"/>
          <w:marBottom w:val="0"/>
          <w:divBdr>
            <w:top w:val="none" w:sz="0" w:space="0" w:color="auto"/>
            <w:left w:val="none" w:sz="0" w:space="0" w:color="auto"/>
            <w:bottom w:val="none" w:sz="0" w:space="0" w:color="auto"/>
            <w:right w:val="none" w:sz="0" w:space="0" w:color="auto"/>
          </w:divBdr>
        </w:div>
        <w:div w:id="265621666">
          <w:marLeft w:val="1166"/>
          <w:marRight w:val="0"/>
          <w:marTop w:val="40"/>
          <w:marBottom w:val="0"/>
          <w:divBdr>
            <w:top w:val="none" w:sz="0" w:space="0" w:color="auto"/>
            <w:left w:val="none" w:sz="0" w:space="0" w:color="auto"/>
            <w:bottom w:val="none" w:sz="0" w:space="0" w:color="auto"/>
            <w:right w:val="none" w:sz="0" w:space="0" w:color="auto"/>
          </w:divBdr>
        </w:div>
        <w:div w:id="1037121259">
          <w:marLeft w:val="547"/>
          <w:marRight w:val="0"/>
          <w:marTop w:val="40"/>
          <w:marBottom w:val="0"/>
          <w:divBdr>
            <w:top w:val="none" w:sz="0" w:space="0" w:color="auto"/>
            <w:left w:val="none" w:sz="0" w:space="0" w:color="auto"/>
            <w:bottom w:val="none" w:sz="0" w:space="0" w:color="auto"/>
            <w:right w:val="none" w:sz="0" w:space="0" w:color="auto"/>
          </w:divBdr>
        </w:div>
        <w:div w:id="1764492986">
          <w:marLeft w:val="547"/>
          <w:marRight w:val="0"/>
          <w:marTop w:val="40"/>
          <w:marBottom w:val="0"/>
          <w:divBdr>
            <w:top w:val="none" w:sz="0" w:space="0" w:color="auto"/>
            <w:left w:val="none" w:sz="0" w:space="0" w:color="auto"/>
            <w:bottom w:val="none" w:sz="0" w:space="0" w:color="auto"/>
            <w:right w:val="none" w:sz="0" w:space="0" w:color="auto"/>
          </w:divBdr>
        </w:div>
      </w:divsChild>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32157010">
      <w:bodyDiv w:val="1"/>
      <w:marLeft w:val="0"/>
      <w:marRight w:val="0"/>
      <w:marTop w:val="0"/>
      <w:marBottom w:val="0"/>
      <w:divBdr>
        <w:top w:val="none" w:sz="0" w:space="0" w:color="auto"/>
        <w:left w:val="none" w:sz="0" w:space="0" w:color="auto"/>
        <w:bottom w:val="none" w:sz="0" w:space="0" w:color="auto"/>
        <w:right w:val="none" w:sz="0" w:space="0" w:color="auto"/>
      </w:divBdr>
    </w:div>
    <w:div w:id="542056898">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83804984">
      <w:bodyDiv w:val="1"/>
      <w:marLeft w:val="0"/>
      <w:marRight w:val="0"/>
      <w:marTop w:val="0"/>
      <w:marBottom w:val="0"/>
      <w:divBdr>
        <w:top w:val="none" w:sz="0" w:space="0" w:color="auto"/>
        <w:left w:val="none" w:sz="0" w:space="0" w:color="auto"/>
        <w:bottom w:val="none" w:sz="0" w:space="0" w:color="auto"/>
        <w:right w:val="none" w:sz="0" w:space="0" w:color="auto"/>
      </w:divBdr>
    </w:div>
    <w:div w:id="590233965">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45670242">
      <w:bodyDiv w:val="1"/>
      <w:marLeft w:val="0"/>
      <w:marRight w:val="0"/>
      <w:marTop w:val="0"/>
      <w:marBottom w:val="0"/>
      <w:divBdr>
        <w:top w:val="none" w:sz="0" w:space="0" w:color="auto"/>
        <w:left w:val="none" w:sz="0" w:space="0" w:color="auto"/>
        <w:bottom w:val="none" w:sz="0" w:space="0" w:color="auto"/>
        <w:right w:val="none" w:sz="0" w:space="0" w:color="auto"/>
      </w:divBdr>
      <w:divsChild>
        <w:div w:id="1871335931">
          <w:marLeft w:val="547"/>
          <w:marRight w:val="0"/>
          <w:marTop w:val="40"/>
          <w:marBottom w:val="0"/>
          <w:divBdr>
            <w:top w:val="none" w:sz="0" w:space="0" w:color="auto"/>
            <w:left w:val="none" w:sz="0" w:space="0" w:color="auto"/>
            <w:bottom w:val="none" w:sz="0" w:space="0" w:color="auto"/>
            <w:right w:val="none" w:sz="0" w:space="0" w:color="auto"/>
          </w:divBdr>
        </w:div>
      </w:divsChild>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3043558">
      <w:bodyDiv w:val="1"/>
      <w:marLeft w:val="0"/>
      <w:marRight w:val="0"/>
      <w:marTop w:val="0"/>
      <w:marBottom w:val="0"/>
      <w:divBdr>
        <w:top w:val="none" w:sz="0" w:space="0" w:color="auto"/>
        <w:left w:val="none" w:sz="0" w:space="0" w:color="auto"/>
        <w:bottom w:val="none" w:sz="0" w:space="0" w:color="auto"/>
        <w:right w:val="none" w:sz="0" w:space="0" w:color="auto"/>
      </w:divBdr>
      <w:divsChild>
        <w:div w:id="760292925">
          <w:marLeft w:val="547"/>
          <w:marRight w:val="0"/>
          <w:marTop w:val="40"/>
          <w:marBottom w:val="0"/>
          <w:divBdr>
            <w:top w:val="none" w:sz="0" w:space="0" w:color="auto"/>
            <w:left w:val="none" w:sz="0" w:space="0" w:color="auto"/>
            <w:bottom w:val="none" w:sz="0" w:space="0" w:color="auto"/>
            <w:right w:val="none" w:sz="0" w:space="0" w:color="auto"/>
          </w:divBdr>
        </w:div>
        <w:div w:id="868184093">
          <w:marLeft w:val="1800"/>
          <w:marRight w:val="0"/>
          <w:marTop w:val="40"/>
          <w:marBottom w:val="0"/>
          <w:divBdr>
            <w:top w:val="none" w:sz="0" w:space="0" w:color="auto"/>
            <w:left w:val="none" w:sz="0" w:space="0" w:color="auto"/>
            <w:bottom w:val="none" w:sz="0" w:space="0" w:color="auto"/>
            <w:right w:val="none" w:sz="0" w:space="0" w:color="auto"/>
          </w:divBdr>
        </w:div>
        <w:div w:id="883907136">
          <w:marLeft w:val="1166"/>
          <w:marRight w:val="0"/>
          <w:marTop w:val="40"/>
          <w:marBottom w:val="0"/>
          <w:divBdr>
            <w:top w:val="none" w:sz="0" w:space="0" w:color="auto"/>
            <w:left w:val="none" w:sz="0" w:space="0" w:color="auto"/>
            <w:bottom w:val="none" w:sz="0" w:space="0" w:color="auto"/>
            <w:right w:val="none" w:sz="0" w:space="0" w:color="auto"/>
          </w:divBdr>
        </w:div>
        <w:div w:id="920218026">
          <w:marLeft w:val="1800"/>
          <w:marRight w:val="0"/>
          <w:marTop w:val="40"/>
          <w:marBottom w:val="0"/>
          <w:divBdr>
            <w:top w:val="none" w:sz="0" w:space="0" w:color="auto"/>
            <w:left w:val="none" w:sz="0" w:space="0" w:color="auto"/>
            <w:bottom w:val="none" w:sz="0" w:space="0" w:color="auto"/>
            <w:right w:val="none" w:sz="0" w:space="0" w:color="auto"/>
          </w:divBdr>
        </w:div>
        <w:div w:id="1300064027">
          <w:marLeft w:val="547"/>
          <w:marRight w:val="0"/>
          <w:marTop w:val="40"/>
          <w:marBottom w:val="0"/>
          <w:divBdr>
            <w:top w:val="none" w:sz="0" w:space="0" w:color="auto"/>
            <w:left w:val="none" w:sz="0" w:space="0" w:color="auto"/>
            <w:bottom w:val="none" w:sz="0" w:space="0" w:color="auto"/>
            <w:right w:val="none" w:sz="0" w:space="0" w:color="auto"/>
          </w:divBdr>
        </w:div>
        <w:div w:id="1785540104">
          <w:marLeft w:val="547"/>
          <w:marRight w:val="0"/>
          <w:marTop w:val="4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40519756">
          <w:marLeft w:val="1166"/>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1967739728">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1600639">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sChild>
    </w:div>
    <w:div w:id="996301139">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539166136">
          <w:marLeft w:val="547"/>
          <w:marRight w:val="0"/>
          <w:marTop w:val="96"/>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979043613">
          <w:marLeft w:val="1166"/>
          <w:marRight w:val="0"/>
          <w:marTop w:val="77"/>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92214922">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1946421608">
          <w:marLeft w:val="547"/>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2199835">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4293221">
      <w:bodyDiv w:val="1"/>
      <w:marLeft w:val="0"/>
      <w:marRight w:val="0"/>
      <w:marTop w:val="0"/>
      <w:marBottom w:val="0"/>
      <w:divBdr>
        <w:top w:val="none" w:sz="0" w:space="0" w:color="auto"/>
        <w:left w:val="none" w:sz="0" w:space="0" w:color="auto"/>
        <w:bottom w:val="none" w:sz="0" w:space="0" w:color="auto"/>
        <w:right w:val="none" w:sz="0" w:space="0" w:color="auto"/>
      </w:divBdr>
      <w:divsChild>
        <w:div w:id="255022397">
          <w:marLeft w:val="1166"/>
          <w:marRight w:val="0"/>
          <w:marTop w:val="40"/>
          <w:marBottom w:val="0"/>
          <w:divBdr>
            <w:top w:val="none" w:sz="0" w:space="0" w:color="auto"/>
            <w:left w:val="none" w:sz="0" w:space="0" w:color="auto"/>
            <w:bottom w:val="none" w:sz="0" w:space="0" w:color="auto"/>
            <w:right w:val="none" w:sz="0" w:space="0" w:color="auto"/>
          </w:divBdr>
        </w:div>
        <w:div w:id="290937203">
          <w:marLeft w:val="547"/>
          <w:marRight w:val="0"/>
          <w:marTop w:val="40"/>
          <w:marBottom w:val="0"/>
          <w:divBdr>
            <w:top w:val="none" w:sz="0" w:space="0" w:color="auto"/>
            <w:left w:val="none" w:sz="0" w:space="0" w:color="auto"/>
            <w:bottom w:val="none" w:sz="0" w:space="0" w:color="auto"/>
            <w:right w:val="none" w:sz="0" w:space="0" w:color="auto"/>
          </w:divBdr>
        </w:div>
        <w:div w:id="322779731">
          <w:marLeft w:val="1166"/>
          <w:marRight w:val="0"/>
          <w:marTop w:val="40"/>
          <w:marBottom w:val="0"/>
          <w:divBdr>
            <w:top w:val="none" w:sz="0" w:space="0" w:color="auto"/>
            <w:left w:val="none" w:sz="0" w:space="0" w:color="auto"/>
            <w:bottom w:val="none" w:sz="0" w:space="0" w:color="auto"/>
            <w:right w:val="none" w:sz="0" w:space="0" w:color="auto"/>
          </w:divBdr>
        </w:div>
        <w:div w:id="1330206555">
          <w:marLeft w:val="1800"/>
          <w:marRight w:val="0"/>
          <w:marTop w:val="40"/>
          <w:marBottom w:val="0"/>
          <w:divBdr>
            <w:top w:val="none" w:sz="0" w:space="0" w:color="auto"/>
            <w:left w:val="none" w:sz="0" w:space="0" w:color="auto"/>
            <w:bottom w:val="none" w:sz="0" w:space="0" w:color="auto"/>
            <w:right w:val="none" w:sz="0" w:space="0" w:color="auto"/>
          </w:divBdr>
        </w:div>
        <w:div w:id="1513183730">
          <w:marLeft w:val="1166"/>
          <w:marRight w:val="0"/>
          <w:marTop w:val="40"/>
          <w:marBottom w:val="0"/>
          <w:divBdr>
            <w:top w:val="none" w:sz="0" w:space="0" w:color="auto"/>
            <w:left w:val="none" w:sz="0" w:space="0" w:color="auto"/>
            <w:bottom w:val="none" w:sz="0" w:space="0" w:color="auto"/>
            <w:right w:val="none" w:sz="0" w:space="0" w:color="auto"/>
          </w:divBdr>
        </w:div>
        <w:div w:id="2117409290">
          <w:marLeft w:val="1800"/>
          <w:marRight w:val="0"/>
          <w:marTop w:val="40"/>
          <w:marBottom w:val="0"/>
          <w:divBdr>
            <w:top w:val="none" w:sz="0" w:space="0" w:color="auto"/>
            <w:left w:val="none" w:sz="0" w:space="0" w:color="auto"/>
            <w:bottom w:val="none" w:sz="0" w:space="0" w:color="auto"/>
            <w:right w:val="none" w:sz="0" w:space="0" w:color="auto"/>
          </w:divBdr>
        </w:div>
      </w:divsChild>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02545616">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698700957">
          <w:marLeft w:val="1800"/>
          <w:marRight w:val="0"/>
          <w:marTop w:val="67"/>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 w:id="1776367626">
          <w:marLeft w:val="1166"/>
          <w:marRight w:val="0"/>
          <w:marTop w:val="82"/>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769154363">
      <w:bodyDiv w:val="1"/>
      <w:marLeft w:val="0"/>
      <w:marRight w:val="0"/>
      <w:marTop w:val="0"/>
      <w:marBottom w:val="0"/>
      <w:divBdr>
        <w:top w:val="none" w:sz="0" w:space="0" w:color="auto"/>
        <w:left w:val="none" w:sz="0" w:space="0" w:color="auto"/>
        <w:bottom w:val="none" w:sz="0" w:space="0" w:color="auto"/>
        <w:right w:val="none" w:sz="0" w:space="0" w:color="auto"/>
      </w:divBdr>
      <w:divsChild>
        <w:div w:id="110173430">
          <w:marLeft w:val="547"/>
          <w:marRight w:val="0"/>
          <w:marTop w:val="40"/>
          <w:marBottom w:val="0"/>
          <w:divBdr>
            <w:top w:val="none" w:sz="0" w:space="0" w:color="auto"/>
            <w:left w:val="none" w:sz="0" w:space="0" w:color="auto"/>
            <w:bottom w:val="none" w:sz="0" w:space="0" w:color="auto"/>
            <w:right w:val="none" w:sz="0" w:space="0" w:color="auto"/>
          </w:divBdr>
        </w:div>
        <w:div w:id="1264799512">
          <w:marLeft w:val="547"/>
          <w:marRight w:val="0"/>
          <w:marTop w:val="40"/>
          <w:marBottom w:val="0"/>
          <w:divBdr>
            <w:top w:val="none" w:sz="0" w:space="0" w:color="auto"/>
            <w:left w:val="none" w:sz="0" w:space="0" w:color="auto"/>
            <w:bottom w:val="none" w:sz="0" w:space="0" w:color="auto"/>
            <w:right w:val="none" w:sz="0" w:space="0" w:color="auto"/>
          </w:divBdr>
        </w:div>
        <w:div w:id="1004087295">
          <w:marLeft w:val="1166"/>
          <w:marRight w:val="0"/>
          <w:marTop w:val="40"/>
          <w:marBottom w:val="0"/>
          <w:divBdr>
            <w:top w:val="none" w:sz="0" w:space="0" w:color="auto"/>
            <w:left w:val="none" w:sz="0" w:space="0" w:color="auto"/>
            <w:bottom w:val="none" w:sz="0" w:space="0" w:color="auto"/>
            <w:right w:val="none" w:sz="0" w:space="0" w:color="auto"/>
          </w:divBdr>
        </w:div>
        <w:div w:id="599992687">
          <w:marLeft w:val="1166"/>
          <w:marRight w:val="0"/>
          <w:marTop w:val="40"/>
          <w:marBottom w:val="0"/>
          <w:divBdr>
            <w:top w:val="none" w:sz="0" w:space="0" w:color="auto"/>
            <w:left w:val="none" w:sz="0" w:space="0" w:color="auto"/>
            <w:bottom w:val="none" w:sz="0" w:space="0" w:color="auto"/>
            <w:right w:val="none" w:sz="0" w:space="0" w:color="auto"/>
          </w:divBdr>
        </w:div>
        <w:div w:id="163591430">
          <w:marLeft w:val="1166"/>
          <w:marRight w:val="0"/>
          <w:marTop w:val="40"/>
          <w:marBottom w:val="0"/>
          <w:divBdr>
            <w:top w:val="none" w:sz="0" w:space="0" w:color="auto"/>
            <w:left w:val="none" w:sz="0" w:space="0" w:color="auto"/>
            <w:bottom w:val="none" w:sz="0" w:space="0" w:color="auto"/>
            <w:right w:val="none" w:sz="0" w:space="0" w:color="auto"/>
          </w:divBdr>
        </w:div>
        <w:div w:id="1042055090">
          <w:marLeft w:val="547"/>
          <w:marRight w:val="0"/>
          <w:marTop w:val="40"/>
          <w:marBottom w:val="0"/>
          <w:divBdr>
            <w:top w:val="none" w:sz="0" w:space="0" w:color="auto"/>
            <w:left w:val="none" w:sz="0" w:space="0" w:color="auto"/>
            <w:bottom w:val="none" w:sz="0" w:space="0" w:color="auto"/>
            <w:right w:val="none" w:sz="0" w:space="0" w:color="auto"/>
          </w:divBdr>
        </w:div>
        <w:div w:id="1334721299">
          <w:marLeft w:val="1166"/>
          <w:marRight w:val="0"/>
          <w:marTop w:val="40"/>
          <w:marBottom w:val="0"/>
          <w:divBdr>
            <w:top w:val="none" w:sz="0" w:space="0" w:color="auto"/>
            <w:left w:val="none" w:sz="0" w:space="0" w:color="auto"/>
            <w:bottom w:val="none" w:sz="0" w:space="0" w:color="auto"/>
            <w:right w:val="none" w:sz="0" w:space="0" w:color="auto"/>
          </w:divBdr>
        </w:div>
      </w:divsChild>
    </w:div>
    <w:div w:id="1774472733">
      <w:bodyDiv w:val="1"/>
      <w:marLeft w:val="0"/>
      <w:marRight w:val="0"/>
      <w:marTop w:val="0"/>
      <w:marBottom w:val="0"/>
      <w:divBdr>
        <w:top w:val="none" w:sz="0" w:space="0" w:color="auto"/>
        <w:left w:val="none" w:sz="0" w:space="0" w:color="auto"/>
        <w:bottom w:val="none" w:sz="0" w:space="0" w:color="auto"/>
        <w:right w:val="none" w:sz="0" w:space="0" w:color="auto"/>
      </w:divBdr>
      <w:divsChild>
        <w:div w:id="375201459">
          <w:marLeft w:val="547"/>
          <w:marRight w:val="0"/>
          <w:marTop w:val="40"/>
          <w:marBottom w:val="0"/>
          <w:divBdr>
            <w:top w:val="none" w:sz="0" w:space="0" w:color="auto"/>
            <w:left w:val="none" w:sz="0" w:space="0" w:color="auto"/>
            <w:bottom w:val="none" w:sz="0" w:space="0" w:color="auto"/>
            <w:right w:val="none" w:sz="0" w:space="0" w:color="auto"/>
          </w:divBdr>
        </w:div>
        <w:div w:id="50740943">
          <w:marLeft w:val="1166"/>
          <w:marRight w:val="0"/>
          <w:marTop w:val="40"/>
          <w:marBottom w:val="0"/>
          <w:divBdr>
            <w:top w:val="none" w:sz="0" w:space="0" w:color="auto"/>
            <w:left w:val="none" w:sz="0" w:space="0" w:color="auto"/>
            <w:bottom w:val="none" w:sz="0" w:space="0" w:color="auto"/>
            <w:right w:val="none" w:sz="0" w:space="0" w:color="auto"/>
          </w:divBdr>
        </w:div>
        <w:div w:id="127937865">
          <w:marLeft w:val="1166"/>
          <w:marRight w:val="0"/>
          <w:marTop w:val="40"/>
          <w:marBottom w:val="0"/>
          <w:divBdr>
            <w:top w:val="none" w:sz="0" w:space="0" w:color="auto"/>
            <w:left w:val="none" w:sz="0" w:space="0" w:color="auto"/>
            <w:bottom w:val="none" w:sz="0" w:space="0" w:color="auto"/>
            <w:right w:val="none" w:sz="0" w:space="0" w:color="auto"/>
          </w:divBdr>
        </w:div>
        <w:div w:id="1046835194">
          <w:marLeft w:val="1166"/>
          <w:marRight w:val="0"/>
          <w:marTop w:val="40"/>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39733725">
      <w:bodyDiv w:val="1"/>
      <w:marLeft w:val="0"/>
      <w:marRight w:val="0"/>
      <w:marTop w:val="0"/>
      <w:marBottom w:val="0"/>
      <w:divBdr>
        <w:top w:val="none" w:sz="0" w:space="0" w:color="auto"/>
        <w:left w:val="none" w:sz="0" w:space="0" w:color="auto"/>
        <w:bottom w:val="none" w:sz="0" w:space="0" w:color="auto"/>
        <w:right w:val="none" w:sz="0" w:space="0" w:color="auto"/>
      </w:divBdr>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70991127">
      <w:bodyDiv w:val="1"/>
      <w:marLeft w:val="0"/>
      <w:marRight w:val="0"/>
      <w:marTop w:val="0"/>
      <w:marBottom w:val="0"/>
      <w:divBdr>
        <w:top w:val="none" w:sz="0" w:space="0" w:color="auto"/>
        <w:left w:val="none" w:sz="0" w:space="0" w:color="auto"/>
        <w:bottom w:val="none" w:sz="0" w:space="0" w:color="auto"/>
        <w:right w:val="none" w:sz="0" w:space="0" w:color="auto"/>
      </w:divBdr>
    </w:div>
    <w:div w:id="1888879030">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85697962">
      <w:bodyDiv w:val="1"/>
      <w:marLeft w:val="0"/>
      <w:marRight w:val="0"/>
      <w:marTop w:val="0"/>
      <w:marBottom w:val="0"/>
      <w:divBdr>
        <w:top w:val="none" w:sz="0" w:space="0" w:color="auto"/>
        <w:left w:val="none" w:sz="0" w:space="0" w:color="auto"/>
        <w:bottom w:val="none" w:sz="0" w:space="0" w:color="auto"/>
        <w:right w:val="none" w:sz="0" w:space="0" w:color="auto"/>
      </w:divBdr>
      <w:divsChild>
        <w:div w:id="20789624">
          <w:marLeft w:val="547"/>
          <w:marRight w:val="0"/>
          <w:marTop w:val="40"/>
          <w:marBottom w:val="0"/>
          <w:divBdr>
            <w:top w:val="none" w:sz="0" w:space="0" w:color="auto"/>
            <w:left w:val="none" w:sz="0" w:space="0" w:color="auto"/>
            <w:bottom w:val="none" w:sz="0" w:space="0" w:color="auto"/>
            <w:right w:val="none" w:sz="0" w:space="0" w:color="auto"/>
          </w:divBdr>
        </w:div>
        <w:div w:id="372536058">
          <w:marLeft w:val="547"/>
          <w:marRight w:val="0"/>
          <w:marTop w:val="40"/>
          <w:marBottom w:val="0"/>
          <w:divBdr>
            <w:top w:val="none" w:sz="0" w:space="0" w:color="auto"/>
            <w:left w:val="none" w:sz="0" w:space="0" w:color="auto"/>
            <w:bottom w:val="none" w:sz="0" w:space="0" w:color="auto"/>
            <w:right w:val="none" w:sz="0" w:space="0" w:color="auto"/>
          </w:divBdr>
        </w:div>
        <w:div w:id="923757575">
          <w:marLeft w:val="547"/>
          <w:marRight w:val="0"/>
          <w:marTop w:val="40"/>
          <w:marBottom w:val="0"/>
          <w:divBdr>
            <w:top w:val="none" w:sz="0" w:space="0" w:color="auto"/>
            <w:left w:val="none" w:sz="0" w:space="0" w:color="auto"/>
            <w:bottom w:val="none" w:sz="0" w:space="0" w:color="auto"/>
            <w:right w:val="none" w:sz="0" w:space="0" w:color="auto"/>
          </w:divBdr>
        </w:div>
        <w:div w:id="1900439850">
          <w:marLeft w:val="547"/>
          <w:marRight w:val="0"/>
          <w:marTop w:val="40"/>
          <w:marBottom w:val="0"/>
          <w:divBdr>
            <w:top w:val="none" w:sz="0" w:space="0" w:color="auto"/>
            <w:left w:val="none" w:sz="0" w:space="0" w:color="auto"/>
            <w:bottom w:val="none" w:sz="0" w:space="0" w:color="auto"/>
            <w:right w:val="none" w:sz="0" w:space="0" w:color="auto"/>
          </w:divBdr>
        </w:div>
      </w:divsChild>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29984340">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32369593">
      <w:bodyDiv w:val="1"/>
      <w:marLeft w:val="0"/>
      <w:marRight w:val="0"/>
      <w:marTop w:val="0"/>
      <w:marBottom w:val="0"/>
      <w:divBdr>
        <w:top w:val="none" w:sz="0" w:space="0" w:color="auto"/>
        <w:left w:val="none" w:sz="0" w:space="0" w:color="auto"/>
        <w:bottom w:val="none" w:sz="0" w:space="0" w:color="auto"/>
        <w:right w:val="none" w:sz="0" w:space="0" w:color="auto"/>
      </w:divBdr>
    </w:div>
    <w:div w:id="2062750936">
      <w:bodyDiv w:val="1"/>
      <w:marLeft w:val="0"/>
      <w:marRight w:val="0"/>
      <w:marTop w:val="0"/>
      <w:marBottom w:val="0"/>
      <w:divBdr>
        <w:top w:val="none" w:sz="0" w:space="0" w:color="auto"/>
        <w:left w:val="none" w:sz="0" w:space="0" w:color="auto"/>
        <w:bottom w:val="none" w:sz="0" w:space="0" w:color="auto"/>
        <w:right w:val="none" w:sz="0" w:space="0" w:color="auto"/>
      </w:divBdr>
      <w:divsChild>
        <w:div w:id="183522556">
          <w:marLeft w:val="1166"/>
          <w:marRight w:val="0"/>
          <w:marTop w:val="40"/>
          <w:marBottom w:val="0"/>
          <w:divBdr>
            <w:top w:val="none" w:sz="0" w:space="0" w:color="auto"/>
            <w:left w:val="none" w:sz="0" w:space="0" w:color="auto"/>
            <w:bottom w:val="none" w:sz="0" w:space="0" w:color="auto"/>
            <w:right w:val="none" w:sz="0" w:space="0" w:color="auto"/>
          </w:divBdr>
        </w:div>
        <w:div w:id="210964168">
          <w:marLeft w:val="547"/>
          <w:marRight w:val="0"/>
          <w:marTop w:val="40"/>
          <w:marBottom w:val="0"/>
          <w:divBdr>
            <w:top w:val="none" w:sz="0" w:space="0" w:color="auto"/>
            <w:left w:val="none" w:sz="0" w:space="0" w:color="auto"/>
            <w:bottom w:val="none" w:sz="0" w:space="0" w:color="auto"/>
            <w:right w:val="none" w:sz="0" w:space="0" w:color="auto"/>
          </w:divBdr>
        </w:div>
        <w:div w:id="505442483">
          <w:marLeft w:val="547"/>
          <w:marRight w:val="0"/>
          <w:marTop w:val="40"/>
          <w:marBottom w:val="0"/>
          <w:divBdr>
            <w:top w:val="none" w:sz="0" w:space="0" w:color="auto"/>
            <w:left w:val="none" w:sz="0" w:space="0" w:color="auto"/>
            <w:bottom w:val="none" w:sz="0" w:space="0" w:color="auto"/>
            <w:right w:val="none" w:sz="0" w:space="0" w:color="auto"/>
          </w:divBdr>
        </w:div>
        <w:div w:id="531460269">
          <w:marLeft w:val="547"/>
          <w:marRight w:val="0"/>
          <w:marTop w:val="40"/>
          <w:marBottom w:val="0"/>
          <w:divBdr>
            <w:top w:val="none" w:sz="0" w:space="0" w:color="auto"/>
            <w:left w:val="none" w:sz="0" w:space="0" w:color="auto"/>
            <w:bottom w:val="none" w:sz="0" w:space="0" w:color="auto"/>
            <w:right w:val="none" w:sz="0" w:space="0" w:color="auto"/>
          </w:divBdr>
        </w:div>
        <w:div w:id="1513760263">
          <w:marLeft w:val="1166"/>
          <w:marRight w:val="0"/>
          <w:marTop w:val="40"/>
          <w:marBottom w:val="0"/>
          <w:divBdr>
            <w:top w:val="none" w:sz="0" w:space="0" w:color="auto"/>
            <w:left w:val="none" w:sz="0" w:space="0" w:color="auto"/>
            <w:bottom w:val="none" w:sz="0" w:space="0" w:color="auto"/>
            <w:right w:val="none" w:sz="0" w:space="0" w:color="auto"/>
          </w:divBdr>
        </w:div>
        <w:div w:id="1615676297">
          <w:marLeft w:val="547"/>
          <w:marRight w:val="0"/>
          <w:marTop w:val="40"/>
          <w:marBottom w:val="0"/>
          <w:divBdr>
            <w:top w:val="none" w:sz="0" w:space="0" w:color="auto"/>
            <w:left w:val="none" w:sz="0" w:space="0" w:color="auto"/>
            <w:bottom w:val="none" w:sz="0" w:space="0" w:color="auto"/>
            <w:right w:val="none" w:sz="0" w:space="0" w:color="auto"/>
          </w:divBdr>
        </w:div>
      </w:divsChild>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A0B106-EEE7-4F6D-957C-2F72113729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6</Pages>
  <Words>2032</Words>
  <Characters>11586</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13591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CATT-Rui</cp:lastModifiedBy>
  <cp:revision>33</cp:revision>
  <cp:lastPrinted>2007-08-29T03:45:00Z</cp:lastPrinted>
  <dcterms:created xsi:type="dcterms:W3CDTF">2024-08-07T09:14:00Z</dcterms:created>
  <dcterms:modified xsi:type="dcterms:W3CDTF">2024-08-09T01:41:00Z</dcterms:modified>
</cp:coreProperties>
</file>